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43" w:rsidRPr="00A7412A" w:rsidRDefault="00CA6043" w:rsidP="00CA6043">
      <w:pPr>
        <w:jc w:val="center"/>
        <w:rPr>
          <w:rFonts w:ascii="Tahoma" w:hAnsi="Tahoma" w:cs="Tahoma"/>
          <w:b/>
          <w:sz w:val="18"/>
          <w:szCs w:val="18"/>
          <w:lang w:val="el-GR"/>
        </w:rPr>
      </w:pPr>
      <w:r>
        <w:rPr>
          <w:rFonts w:ascii="Tahoma" w:hAnsi="Tahoma" w:cs="Tahoma"/>
          <w:b/>
          <w:sz w:val="18"/>
          <w:szCs w:val="18"/>
          <w:lang w:val="el-GR"/>
        </w:rPr>
        <w:t>ΥΠΟΔΕΙΓΜΑ ΤΕΧΝΙΚΗΣ</w:t>
      </w:r>
      <w:r w:rsidRPr="00A7412A">
        <w:rPr>
          <w:rFonts w:ascii="Tahoma" w:hAnsi="Tahoma" w:cs="Tahoma"/>
          <w:b/>
          <w:sz w:val="18"/>
          <w:szCs w:val="18"/>
          <w:lang w:val="el-GR"/>
        </w:rPr>
        <w:t xml:space="preserve"> ΠΡΟΣΦΟΡΑΣ</w:t>
      </w:r>
    </w:p>
    <w:p w:rsidR="00CA6043" w:rsidRPr="00A7412A" w:rsidRDefault="00CA6043" w:rsidP="00CA6043">
      <w:pPr>
        <w:rPr>
          <w:rFonts w:ascii="Tahoma" w:hAnsi="Tahoma" w:cs="Tahoma"/>
          <w:color w:val="000000" w:themeColor="text1"/>
          <w:sz w:val="18"/>
          <w:szCs w:val="18"/>
          <w:lang w:val="el-GR"/>
        </w:rPr>
      </w:pPr>
      <w:r w:rsidRPr="00A7412A">
        <w:rPr>
          <w:rFonts w:ascii="Tahoma" w:hAnsi="Tahoma" w:cs="Tahoma"/>
          <w:color w:val="000000" w:themeColor="text1"/>
          <w:sz w:val="18"/>
          <w:szCs w:val="18"/>
          <w:lang w:val="el-GR"/>
        </w:rPr>
        <w:t>Για την προκήρυξη συνοπτικού διαγωνισμού για την προμήθεια εργαστηριακών αναλωσίμων στο πλαίσιο του έργου με τίτλο:</w:t>
      </w:r>
      <w:r w:rsidRPr="00A7412A">
        <w:rPr>
          <w:rFonts w:eastAsiaTheme="minorHAnsi" w:cs="Tahoma"/>
          <w:bCs/>
          <w:i/>
          <w:iCs/>
          <w:sz w:val="18"/>
          <w:szCs w:val="18"/>
          <w:lang w:val="el-GR" w:eastAsia="en-US"/>
        </w:rPr>
        <w:t xml:space="preserve"> </w:t>
      </w:r>
      <w:r w:rsidRPr="00A7412A">
        <w:rPr>
          <w:rFonts w:ascii="Tahoma" w:hAnsi="Tahoma" w:cs="Tahoma"/>
          <w:color w:val="000000" w:themeColor="text1"/>
          <w:sz w:val="18"/>
          <w:szCs w:val="18"/>
          <w:lang w:val="el-GR"/>
        </w:rPr>
        <w:t>«Ανάπτυξη της δενδροκομίας φυλλοβόλων οπωροφόρων δένδρων με τη διατήρηση και οργάνωση της τράπεζας γενετικού υλικού, τη δημιουργία μητρικών φυτειών και την αξιολόγηση, αξιοποίηση και βελτίωση τοπικών και ξενικών ποικιλιών», με ακρωνύμιο: «FruitTrees2Safeguard» και κωδικό Τ1ΕΔΚ- 05438 και ΜIS 5030880.</w:t>
      </w:r>
    </w:p>
    <w:p w:rsidR="00CA6043" w:rsidRPr="00A7412A" w:rsidRDefault="00CA6043" w:rsidP="00CA6043">
      <w:pPr>
        <w:jc w:val="center"/>
        <w:rPr>
          <w:rFonts w:ascii="Tahoma" w:hAnsi="Tahoma" w:cs="Tahoma"/>
          <w:b/>
          <w:sz w:val="18"/>
          <w:szCs w:val="18"/>
          <w:lang w:val="el-GR"/>
        </w:rPr>
      </w:pPr>
      <w:r w:rsidRPr="00A7412A">
        <w:rPr>
          <w:rFonts w:ascii="Tahoma" w:hAnsi="Tahoma" w:cs="Tahoma"/>
          <w:sz w:val="18"/>
          <w:szCs w:val="18"/>
          <w:lang w:val="el-GR"/>
        </w:rPr>
        <w:t xml:space="preserve">  </w:t>
      </w:r>
      <w:r w:rsidRPr="00A7412A">
        <w:rPr>
          <w:rFonts w:ascii="Tahoma" w:hAnsi="Tahoma" w:cs="Tahoma"/>
          <w:b/>
          <w:sz w:val="18"/>
          <w:szCs w:val="18"/>
          <w:lang w:val="el-GR"/>
        </w:rPr>
        <w:t>Προς:</w:t>
      </w:r>
      <w:r>
        <w:rPr>
          <w:rFonts w:ascii="Tahoma" w:hAnsi="Tahoma" w:cs="Tahoma"/>
          <w:b/>
          <w:sz w:val="18"/>
          <w:szCs w:val="18"/>
          <w:lang w:val="el-GR"/>
        </w:rPr>
        <w:t xml:space="preserve"> </w:t>
      </w:r>
      <w:r w:rsidRPr="00A7412A">
        <w:rPr>
          <w:rFonts w:ascii="Tahoma" w:hAnsi="Tahoma" w:cs="Tahoma"/>
          <w:b/>
          <w:sz w:val="18"/>
          <w:szCs w:val="18"/>
          <w:lang w:val="el-GR"/>
        </w:rPr>
        <w:t>Τμήμα Φυλλοβόλων Οπωροφόρων Δένδρων Νάου</w:t>
      </w:r>
      <w:r>
        <w:rPr>
          <w:rFonts w:ascii="Tahoma" w:hAnsi="Tahoma" w:cs="Tahoma"/>
          <w:b/>
          <w:sz w:val="18"/>
          <w:szCs w:val="18"/>
          <w:lang w:val="el-GR"/>
        </w:rPr>
        <w:t>σας, για τον διαγωνισμό «Α.Π.: 2</w:t>
      </w:r>
      <w:r w:rsidRPr="00A7412A">
        <w:rPr>
          <w:rFonts w:ascii="Tahoma" w:hAnsi="Tahoma" w:cs="Tahoma"/>
          <w:b/>
          <w:sz w:val="18"/>
          <w:szCs w:val="18"/>
          <w:lang w:val="el-GR"/>
        </w:rPr>
        <w:t>2</w:t>
      </w:r>
      <w:r>
        <w:rPr>
          <w:rFonts w:ascii="Tahoma" w:hAnsi="Tahoma" w:cs="Tahoma"/>
          <w:b/>
          <w:sz w:val="18"/>
          <w:szCs w:val="18"/>
          <w:lang w:val="el-GR"/>
        </w:rPr>
        <w:t>2</w:t>
      </w:r>
      <w:r w:rsidRPr="00A7412A">
        <w:rPr>
          <w:rFonts w:ascii="Tahoma" w:hAnsi="Tahoma" w:cs="Tahoma"/>
          <w:b/>
          <w:sz w:val="18"/>
          <w:szCs w:val="18"/>
          <w:lang w:val="el-GR"/>
        </w:rPr>
        <w:t>/2</w:t>
      </w:r>
      <w:r>
        <w:rPr>
          <w:rFonts w:ascii="Tahoma" w:hAnsi="Tahoma" w:cs="Tahoma"/>
          <w:b/>
          <w:sz w:val="18"/>
          <w:szCs w:val="18"/>
          <w:lang w:val="el-GR"/>
        </w:rPr>
        <w:t>4</w:t>
      </w:r>
      <w:r w:rsidRPr="00A7412A">
        <w:rPr>
          <w:rFonts w:ascii="Tahoma" w:hAnsi="Tahoma" w:cs="Tahoma"/>
          <w:b/>
          <w:sz w:val="18"/>
          <w:szCs w:val="18"/>
          <w:lang w:val="el-GR"/>
        </w:rPr>
        <w:t>-</w:t>
      </w:r>
      <w:r>
        <w:rPr>
          <w:rFonts w:ascii="Tahoma" w:hAnsi="Tahoma" w:cs="Tahoma"/>
          <w:b/>
          <w:sz w:val="18"/>
          <w:szCs w:val="18"/>
          <w:lang w:val="el-GR"/>
        </w:rPr>
        <w:t>4</w:t>
      </w:r>
      <w:r w:rsidRPr="00A7412A">
        <w:rPr>
          <w:rFonts w:ascii="Tahoma" w:hAnsi="Tahoma" w:cs="Tahoma"/>
          <w:b/>
          <w:sz w:val="18"/>
          <w:szCs w:val="18"/>
          <w:lang w:val="el-GR"/>
        </w:rPr>
        <w:t>-20</w:t>
      </w:r>
      <w:r>
        <w:rPr>
          <w:rFonts w:ascii="Tahoma" w:hAnsi="Tahoma" w:cs="Tahoma"/>
          <w:b/>
          <w:sz w:val="18"/>
          <w:szCs w:val="18"/>
          <w:lang w:val="el-GR"/>
        </w:rPr>
        <w:t>20</w:t>
      </w:r>
      <w:r w:rsidRPr="00A7412A">
        <w:rPr>
          <w:rFonts w:ascii="Tahoma" w:hAnsi="Tahoma" w:cs="Tahoma"/>
          <w:b/>
          <w:sz w:val="18"/>
          <w:szCs w:val="18"/>
          <w:lang w:val="el-GR"/>
        </w:rPr>
        <w:t xml:space="preserve">, Προμήθειας </w:t>
      </w:r>
      <w:r>
        <w:rPr>
          <w:rFonts w:ascii="Tahoma" w:hAnsi="Tahoma" w:cs="Tahoma"/>
          <w:b/>
          <w:sz w:val="18"/>
          <w:szCs w:val="18"/>
          <w:lang w:val="el-GR"/>
        </w:rPr>
        <w:t>αναλωσίμων και υπηρεσιών</w:t>
      </w:r>
      <w:r w:rsidRPr="00A7412A">
        <w:rPr>
          <w:rFonts w:ascii="Tahoma" w:hAnsi="Tahoma" w:cs="Tahoma"/>
          <w:b/>
          <w:sz w:val="18"/>
          <w:szCs w:val="18"/>
          <w:lang w:val="el-GR"/>
        </w:rPr>
        <w:t>»</w:t>
      </w:r>
    </w:p>
    <w:p w:rsidR="00CA6043" w:rsidRDefault="00CA6043" w:rsidP="00CA6043">
      <w:pPr>
        <w:rPr>
          <w:rFonts w:ascii="Tahoma" w:hAnsi="Tahoma" w:cs="Tahoma"/>
          <w:sz w:val="18"/>
          <w:szCs w:val="18"/>
          <w:lang w:val="el-GR"/>
        </w:rPr>
      </w:pP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Ο/Η (όνομα)                         </w:t>
      </w:r>
      <w:r w:rsidRPr="00A7412A">
        <w:rPr>
          <w:rFonts w:ascii="Tahoma" w:hAnsi="Tahoma" w:cs="Tahoma"/>
          <w:sz w:val="18"/>
          <w:szCs w:val="18"/>
          <w:lang w:val="el-GR"/>
        </w:rPr>
        <w:tab/>
        <w:t>:</w:t>
      </w: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Επώνυμο                               </w:t>
      </w:r>
      <w:r w:rsidRPr="00A7412A">
        <w:rPr>
          <w:rFonts w:ascii="Tahoma" w:hAnsi="Tahoma" w:cs="Tahoma"/>
          <w:sz w:val="18"/>
          <w:szCs w:val="18"/>
          <w:lang w:val="el-GR"/>
        </w:rPr>
        <w:tab/>
        <w:t>:</w:t>
      </w: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Όνομα &amp; επώνυμο πατέρα    </w:t>
      </w:r>
      <w:r w:rsidRPr="00A7412A">
        <w:rPr>
          <w:rFonts w:ascii="Tahoma" w:hAnsi="Tahoma" w:cs="Tahoma"/>
          <w:sz w:val="18"/>
          <w:szCs w:val="18"/>
          <w:lang w:val="el-GR"/>
        </w:rPr>
        <w:tab/>
        <w:t>:</w:t>
      </w: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Όνομα &amp; επώνυμο μητέρας   </w:t>
      </w:r>
      <w:r w:rsidRPr="00A7412A">
        <w:rPr>
          <w:rFonts w:ascii="Tahoma" w:hAnsi="Tahoma" w:cs="Tahoma"/>
          <w:sz w:val="18"/>
          <w:szCs w:val="18"/>
          <w:lang w:val="el-GR"/>
        </w:rPr>
        <w:tab/>
        <w:t>:</w:t>
      </w: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Ημερομηνία γέννησης           </w:t>
      </w:r>
      <w:r w:rsidRPr="00A7412A">
        <w:rPr>
          <w:rFonts w:ascii="Tahoma" w:hAnsi="Tahoma" w:cs="Tahoma"/>
          <w:sz w:val="18"/>
          <w:szCs w:val="18"/>
          <w:lang w:val="el-GR"/>
        </w:rPr>
        <w:tab/>
        <w:t>:</w:t>
      </w:r>
    </w:p>
    <w:p w:rsidR="00CA6043" w:rsidRPr="00A7412A" w:rsidRDefault="00CA6043" w:rsidP="00CA6043">
      <w:pPr>
        <w:rPr>
          <w:rFonts w:ascii="Tahoma" w:hAnsi="Tahoma" w:cs="Tahoma"/>
          <w:sz w:val="18"/>
          <w:szCs w:val="18"/>
          <w:lang w:val="el-GR"/>
        </w:rPr>
      </w:pPr>
      <w:r w:rsidRPr="00A7412A">
        <w:rPr>
          <w:rFonts w:ascii="Tahoma" w:hAnsi="Tahoma" w:cs="Tahoma"/>
          <w:sz w:val="18"/>
          <w:szCs w:val="18"/>
          <w:lang w:val="el-GR"/>
        </w:rPr>
        <w:t xml:space="preserve">Τόπος γέννησης                     </w:t>
      </w:r>
      <w:r w:rsidRPr="00A7412A">
        <w:rPr>
          <w:rFonts w:ascii="Tahoma" w:hAnsi="Tahoma" w:cs="Tahoma"/>
          <w:sz w:val="18"/>
          <w:szCs w:val="18"/>
          <w:lang w:val="el-GR"/>
        </w:rPr>
        <w:tab/>
        <w:t>:</w:t>
      </w:r>
    </w:p>
    <w:p w:rsidR="00CA6043" w:rsidRPr="00A7412A" w:rsidRDefault="00CA6043" w:rsidP="00CA6043">
      <w:pPr>
        <w:rPr>
          <w:rFonts w:ascii="Tahoma" w:hAnsi="Tahoma" w:cs="Tahoma"/>
          <w:b/>
          <w:sz w:val="18"/>
          <w:szCs w:val="18"/>
          <w:lang w:val="el-GR"/>
        </w:rPr>
      </w:pPr>
      <w:r w:rsidRPr="00A7412A">
        <w:rPr>
          <w:rFonts w:ascii="Tahoma" w:hAnsi="Tahoma" w:cs="Tahoma"/>
          <w:sz w:val="18"/>
          <w:szCs w:val="18"/>
          <w:lang w:val="el-GR"/>
        </w:rPr>
        <w:t xml:space="preserve">Τόπος κατοικίας                    </w:t>
      </w:r>
      <w:r w:rsidRPr="00A7412A">
        <w:rPr>
          <w:rFonts w:ascii="Tahoma" w:hAnsi="Tahoma" w:cs="Tahoma"/>
          <w:sz w:val="18"/>
          <w:szCs w:val="18"/>
          <w:lang w:val="el-GR"/>
        </w:rPr>
        <w:tab/>
        <w:t>:</w:t>
      </w:r>
    </w:p>
    <w:p w:rsidR="00CA6043" w:rsidRDefault="00CA6043" w:rsidP="00CA6043">
      <w:pPr>
        <w:rPr>
          <w:rFonts w:ascii="Tahoma" w:hAnsi="Tahoma" w:cs="Tahoma"/>
          <w:sz w:val="18"/>
          <w:szCs w:val="18"/>
          <w:lang w:val="el-GR"/>
        </w:rPr>
      </w:pPr>
      <w:r w:rsidRPr="00A7412A">
        <w:rPr>
          <w:rFonts w:ascii="Tahoma" w:hAnsi="Tahoma" w:cs="Tahoma"/>
          <w:sz w:val="18"/>
          <w:szCs w:val="18"/>
          <w:lang w:val="el-GR"/>
        </w:rPr>
        <w:t xml:space="preserve">Αριθμός δελτίου ταυτότητας </w:t>
      </w:r>
      <w:r w:rsidRPr="00A7412A">
        <w:rPr>
          <w:rFonts w:ascii="Tahoma" w:hAnsi="Tahoma" w:cs="Tahoma"/>
          <w:sz w:val="18"/>
          <w:szCs w:val="18"/>
          <w:lang w:val="el-GR"/>
        </w:rPr>
        <w:tab/>
        <w:t>:</w:t>
      </w:r>
    </w:p>
    <w:p w:rsidR="00CA6043" w:rsidRPr="00222656" w:rsidRDefault="00CA6043" w:rsidP="00CA6043">
      <w:pPr>
        <w:rPr>
          <w:rFonts w:ascii="Tahoma" w:hAnsi="Tahoma" w:cs="Tahoma"/>
          <w:sz w:val="18"/>
          <w:szCs w:val="18"/>
          <w:lang w:val="el-GR"/>
        </w:rPr>
      </w:pPr>
      <w:r>
        <w:rPr>
          <w:rFonts w:ascii="Tahoma" w:hAnsi="Tahoma" w:cs="Tahoma"/>
          <w:sz w:val="18"/>
          <w:szCs w:val="18"/>
          <w:lang w:val="el-GR"/>
        </w:rPr>
        <w:t xml:space="preserve">Τηλέφωνο </w:t>
      </w:r>
      <w:r w:rsidRPr="00CA6043">
        <w:rPr>
          <w:rFonts w:ascii="Tahoma" w:hAnsi="Tahoma" w:cs="Tahoma"/>
          <w:sz w:val="18"/>
          <w:szCs w:val="18"/>
          <w:lang w:val="el-GR"/>
        </w:rPr>
        <w:t xml:space="preserve">/ </w:t>
      </w:r>
      <w:r>
        <w:rPr>
          <w:rFonts w:ascii="Tahoma" w:hAnsi="Tahoma" w:cs="Tahoma"/>
          <w:sz w:val="18"/>
          <w:szCs w:val="18"/>
          <w:lang w:val="el-GR"/>
        </w:rPr>
        <w:t>Ε</w:t>
      </w:r>
      <w:r>
        <w:rPr>
          <w:rFonts w:ascii="Tahoma" w:hAnsi="Tahoma" w:cs="Tahoma"/>
          <w:sz w:val="18"/>
          <w:szCs w:val="18"/>
          <w:lang w:val="en-US"/>
        </w:rPr>
        <w:t>MAIL</w:t>
      </w:r>
      <w:r w:rsidRPr="00CA6043">
        <w:rPr>
          <w:rFonts w:ascii="Tahoma" w:hAnsi="Tahoma" w:cs="Tahoma"/>
          <w:sz w:val="18"/>
          <w:szCs w:val="18"/>
          <w:lang w:val="el-GR"/>
        </w:rPr>
        <w:tab/>
        <w:t xml:space="preserve">            :</w:t>
      </w:r>
      <w:r>
        <w:rPr>
          <w:rFonts w:ascii="Tahoma" w:hAnsi="Tahoma" w:cs="Tahoma"/>
          <w:sz w:val="18"/>
          <w:szCs w:val="18"/>
          <w:lang w:val="el-GR"/>
        </w:rPr>
        <w:t xml:space="preserve">                               </w:t>
      </w:r>
    </w:p>
    <w:p w:rsidR="00CA6043" w:rsidRPr="00A7412A" w:rsidRDefault="00CA6043" w:rsidP="00CA6043">
      <w:pPr>
        <w:rPr>
          <w:rFonts w:ascii="Tahoma" w:hAnsi="Tahoma" w:cs="Tahoma"/>
          <w:b/>
          <w:sz w:val="18"/>
          <w:szCs w:val="18"/>
          <w:lang w:val="el-GR"/>
        </w:rPr>
      </w:pPr>
    </w:p>
    <w:p w:rsidR="00CA6043" w:rsidRDefault="00CA6043" w:rsidP="00CA6043">
      <w:pPr>
        <w:rPr>
          <w:rFonts w:ascii="Tahoma" w:hAnsi="Tahoma" w:cs="Tahoma"/>
          <w:sz w:val="18"/>
          <w:szCs w:val="18"/>
          <w:lang w:val="el-GR"/>
        </w:rPr>
      </w:pPr>
      <w:r w:rsidRPr="00A7412A">
        <w:rPr>
          <w:rFonts w:ascii="Tahoma" w:hAnsi="Tahoma" w:cs="Tahoma"/>
          <w:sz w:val="18"/>
          <w:szCs w:val="18"/>
          <w:lang w:val="el-GR"/>
        </w:rPr>
        <w:t xml:space="preserve">Για την προμήθεια </w:t>
      </w:r>
      <w:r>
        <w:rPr>
          <w:rFonts w:ascii="Tahoma" w:hAnsi="Tahoma" w:cs="Tahoma"/>
          <w:sz w:val="18"/>
          <w:szCs w:val="18"/>
          <w:lang w:val="el-GR"/>
        </w:rPr>
        <w:t>αναλωσίμων και υπηρεσιών</w:t>
      </w:r>
      <w:r w:rsidRPr="00A7412A">
        <w:rPr>
          <w:rFonts w:ascii="Tahoma" w:hAnsi="Tahoma" w:cs="Tahoma"/>
          <w:sz w:val="18"/>
          <w:szCs w:val="18"/>
          <w:lang w:val="el-GR"/>
        </w:rPr>
        <w:t>,</w:t>
      </w:r>
      <w:r w:rsidRPr="00A7412A">
        <w:rPr>
          <w:rFonts w:ascii="Tahoma" w:hAnsi="Tahoma" w:cs="Tahoma"/>
          <w:sz w:val="18"/>
          <w:szCs w:val="18"/>
          <w:vertAlign w:val="superscript"/>
          <w:lang w:val="el-GR"/>
        </w:rPr>
        <w:t xml:space="preserve">  </w:t>
      </w:r>
      <w:r w:rsidRPr="00A7412A">
        <w:rPr>
          <w:rFonts w:ascii="Tahoma" w:hAnsi="Tahoma" w:cs="Tahoma"/>
          <w:sz w:val="18"/>
          <w:szCs w:val="18"/>
          <w:lang w:val="el-GR"/>
        </w:rPr>
        <w:t xml:space="preserve">προτείνεται </w:t>
      </w:r>
      <w:r>
        <w:rPr>
          <w:rFonts w:ascii="Tahoma" w:hAnsi="Tahoma" w:cs="Tahoma"/>
          <w:sz w:val="18"/>
          <w:szCs w:val="18"/>
          <w:lang w:val="el-GR"/>
        </w:rPr>
        <w:t xml:space="preserve">η </w:t>
      </w:r>
      <w:r w:rsidRPr="00A7412A">
        <w:rPr>
          <w:rFonts w:ascii="Tahoma" w:hAnsi="Tahoma" w:cs="Tahoma"/>
          <w:sz w:val="18"/>
          <w:szCs w:val="18"/>
          <w:lang w:val="el-GR"/>
        </w:rPr>
        <w:t>εξής τεχνική προσφορά:</w:t>
      </w:r>
    </w:p>
    <w:p w:rsidR="00CA6043" w:rsidRDefault="00CA6043" w:rsidP="00CA6043">
      <w:pPr>
        <w:rPr>
          <w:rFonts w:ascii="Tahoma" w:hAnsi="Tahoma" w:cs="Tahoma"/>
          <w:sz w:val="18"/>
          <w:szCs w:val="18"/>
          <w:lang w:val="el-GR"/>
        </w:rPr>
      </w:pPr>
      <w:r>
        <w:rPr>
          <w:rFonts w:ascii="Arial" w:hAnsi="Arial" w:cs="Arial"/>
          <w:b/>
          <w:bCs/>
          <w:color w:val="000000"/>
          <w:sz w:val="18"/>
          <w:szCs w:val="18"/>
          <w:lang w:val="el-GR" w:eastAsia="el-GR"/>
        </w:rPr>
        <w:t>ΤΜΗΜΑ</w:t>
      </w:r>
      <w:r w:rsidRPr="00520AEA">
        <w:rPr>
          <w:rFonts w:ascii="Arial" w:hAnsi="Arial" w:cs="Arial"/>
          <w:b/>
          <w:bCs/>
          <w:color w:val="000000"/>
          <w:sz w:val="18"/>
          <w:szCs w:val="18"/>
          <w:lang w:val="el-GR" w:eastAsia="el-GR"/>
        </w:rPr>
        <w:t xml:space="preserve"> Α: Λιπάσματα, φυτοφάρμακα</w:t>
      </w:r>
      <w:r>
        <w:rPr>
          <w:rFonts w:ascii="Arial" w:hAnsi="Arial" w:cs="Arial"/>
          <w:b/>
          <w:bCs/>
          <w:color w:val="000000"/>
          <w:sz w:val="18"/>
          <w:szCs w:val="18"/>
          <w:lang w:val="el-GR" w:eastAsia="el-GR"/>
        </w:rPr>
        <w:t>, ζιζανιοκτόνα</w:t>
      </w:r>
      <w:r w:rsidRPr="00520AEA">
        <w:rPr>
          <w:rFonts w:ascii="Arial" w:hAnsi="Arial" w:cs="Arial"/>
          <w:b/>
          <w:bCs/>
          <w:color w:val="000000"/>
          <w:sz w:val="18"/>
          <w:szCs w:val="18"/>
          <w:lang w:val="el-GR" w:eastAsia="el-GR"/>
        </w:rPr>
        <w:t xml:space="preserve"> </w:t>
      </w:r>
    </w:p>
    <w:tbl>
      <w:tblPr>
        <w:tblW w:w="9513" w:type="dxa"/>
        <w:tblInd w:w="93" w:type="dxa"/>
        <w:tblLayout w:type="fixed"/>
        <w:tblLook w:val="04A0"/>
      </w:tblPr>
      <w:tblGrid>
        <w:gridCol w:w="2850"/>
        <w:gridCol w:w="1418"/>
        <w:gridCol w:w="1417"/>
        <w:gridCol w:w="1276"/>
        <w:gridCol w:w="1276"/>
        <w:gridCol w:w="1276"/>
      </w:tblGrid>
      <w:tr w:rsidR="00CA6043" w:rsidRPr="00520AEA" w:rsidTr="00956D0D">
        <w:trPr>
          <w:trHeight w:val="756"/>
        </w:trPr>
        <w:tc>
          <w:tcPr>
            <w:tcW w:w="2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jc w:val="left"/>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t>Είδος</w:t>
            </w:r>
          </w:p>
        </w:tc>
        <w:tc>
          <w:tcPr>
            <w:tcW w:w="1418"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right="-108"/>
              <w:jc w:val="center"/>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t>Περιγραφή</w:t>
            </w:r>
          </w:p>
        </w:tc>
        <w:tc>
          <w:tcPr>
            <w:tcW w:w="1417"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t>Μέγεθος συσκευασίας</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right="-165" w:hanging="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CPV</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t>Ποσότητα</w:t>
            </w:r>
          </w:p>
        </w:tc>
        <w:tc>
          <w:tcPr>
            <w:tcW w:w="1276"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ΝΑΙ/ΟΧΙ</w:t>
            </w:r>
          </w:p>
        </w:tc>
      </w:tr>
      <w:tr w:rsidR="00CA6043" w:rsidRPr="00520AEA" w:rsidTr="00956D0D">
        <w:trPr>
          <w:trHeight w:val="70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Λίπασμα</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17-6,5-11 +</w:t>
            </w:r>
            <w:proofErr w:type="spellStart"/>
            <w:r w:rsidRPr="00520AEA">
              <w:rPr>
                <w:rFonts w:ascii="Arial" w:hAnsi="Arial" w:cs="Arial"/>
                <w:color w:val="000000"/>
                <w:sz w:val="18"/>
                <w:szCs w:val="18"/>
                <w:lang w:val="el-GR" w:eastAsia="el-GR"/>
              </w:rPr>
              <w:t>MgO</w:t>
            </w:r>
            <w:proofErr w:type="spellEnd"/>
            <w:r w:rsidRPr="00520AEA">
              <w:rPr>
                <w:rFonts w:ascii="Arial" w:hAnsi="Arial" w:cs="Arial"/>
                <w:color w:val="000000"/>
                <w:sz w:val="18"/>
                <w:szCs w:val="18"/>
                <w:lang w:val="el-GR" w:eastAsia="el-GR"/>
              </w:rPr>
              <w:t xml:space="preserve"> + B + </w:t>
            </w:r>
            <w:proofErr w:type="spellStart"/>
            <w:r w:rsidRPr="00520AEA">
              <w:rPr>
                <w:rFonts w:ascii="Arial" w:hAnsi="Arial" w:cs="Arial"/>
                <w:color w:val="000000"/>
                <w:sz w:val="18"/>
                <w:szCs w:val="18"/>
                <w:lang w:val="el-GR" w:eastAsia="el-GR"/>
              </w:rPr>
              <w:t>Zn</w:t>
            </w:r>
            <w:proofErr w:type="spellEnd"/>
            <w:r w:rsidRPr="00520AEA">
              <w:rPr>
                <w:rFonts w:ascii="Arial" w:hAnsi="Arial" w:cs="Arial"/>
                <w:color w:val="000000"/>
                <w:sz w:val="18"/>
                <w:szCs w:val="18"/>
                <w:lang w:val="el-GR" w:eastAsia="el-GR"/>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25Kg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24440000-0</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48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Λίπασμα</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20-20-20 + </w:t>
            </w:r>
            <w:proofErr w:type="spellStart"/>
            <w:r w:rsidRPr="00520AEA">
              <w:rPr>
                <w:rFonts w:ascii="Arial" w:hAnsi="Arial" w:cs="Arial"/>
                <w:color w:val="000000"/>
                <w:sz w:val="18"/>
                <w:szCs w:val="18"/>
                <w:lang w:val="el-GR" w:eastAsia="el-GR"/>
              </w:rPr>
              <w:t>Ιχνοστoiχεία</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25Kg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24440000-0</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Λίπασμα</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Ca</w:t>
            </w:r>
            <w:proofErr w:type="spellEnd"/>
            <w:r w:rsidRPr="00520AEA">
              <w:rPr>
                <w:rFonts w:ascii="Arial" w:hAnsi="Arial" w:cs="Arial"/>
                <w:color w:val="000000"/>
                <w:sz w:val="18"/>
                <w:szCs w:val="18"/>
                <w:lang w:val="el-GR" w:eastAsia="el-GR"/>
              </w:rPr>
              <w:t xml:space="preserve"> 20%</w:t>
            </w:r>
          </w:p>
        </w:tc>
        <w:tc>
          <w:tcPr>
            <w:tcW w:w="1417"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24440000-0</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Λίπασμα</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B-ZN</w:t>
            </w:r>
          </w:p>
        </w:tc>
        <w:tc>
          <w:tcPr>
            <w:tcW w:w="1417"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24440000-0</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51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Λίπασμα</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ουρία 46% </w:t>
            </w:r>
            <w:proofErr w:type="spellStart"/>
            <w:r w:rsidRPr="00520AEA">
              <w:rPr>
                <w:rFonts w:ascii="Arial" w:hAnsi="Arial" w:cs="Arial"/>
                <w:color w:val="000000"/>
                <w:sz w:val="18"/>
                <w:szCs w:val="18"/>
                <w:lang w:val="el-GR" w:eastAsia="el-GR"/>
              </w:rPr>
              <w:t>low</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biuron</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25Kg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24440000-0</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Abamectin</w:t>
            </w:r>
            <w:proofErr w:type="spellEnd"/>
            <w:r w:rsidRPr="00520AEA">
              <w:rPr>
                <w:rFonts w:ascii="Arial" w:hAnsi="Arial" w:cs="Arial"/>
                <w:color w:val="000000"/>
                <w:sz w:val="18"/>
                <w:szCs w:val="18"/>
                <w:lang w:val="el-GR" w:eastAsia="el-GR"/>
              </w:rPr>
              <w:t xml:space="preserve"> 1,8%</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Laota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etoxazole</w:t>
            </w:r>
            <w:proofErr w:type="spellEnd"/>
            <w:r w:rsidRPr="00520AEA">
              <w:rPr>
                <w:rFonts w:ascii="Arial" w:hAnsi="Arial" w:cs="Arial"/>
                <w:color w:val="000000"/>
                <w:sz w:val="18"/>
                <w:szCs w:val="18"/>
                <w:lang w:val="el-GR" w:eastAsia="el-GR"/>
              </w:rPr>
              <w:t xml:space="preserve"> 11%</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Borneo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Pyriproxyfen</w:t>
            </w:r>
            <w:proofErr w:type="spellEnd"/>
            <w:r w:rsidRPr="00520AEA">
              <w:rPr>
                <w:rFonts w:ascii="Arial" w:hAnsi="Arial" w:cs="Arial"/>
                <w:color w:val="000000"/>
                <w:sz w:val="18"/>
                <w:szCs w:val="18"/>
                <w:lang w:val="el-GR" w:eastAsia="el-GR"/>
              </w:rPr>
              <w:t xml:space="preserve"> 10%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Abbys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Acetamiprid</w:t>
            </w:r>
            <w:proofErr w:type="spellEnd"/>
            <w:r w:rsidRPr="00520AEA">
              <w:rPr>
                <w:rFonts w:ascii="Arial" w:hAnsi="Arial" w:cs="Arial"/>
                <w:color w:val="000000"/>
                <w:sz w:val="18"/>
                <w:szCs w:val="18"/>
                <w:lang w:val="el-GR" w:eastAsia="el-GR"/>
              </w:rPr>
              <w:t xml:space="preserve"> 20%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Yoroi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275gr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Beta</w:t>
            </w:r>
            <w:proofErr w:type="spellEnd"/>
            <w:r w:rsidRPr="00520AEA">
              <w:rPr>
                <w:rFonts w:ascii="Arial" w:hAnsi="Arial" w:cs="Arial"/>
                <w:color w:val="000000"/>
                <w:sz w:val="18"/>
                <w:szCs w:val="18"/>
                <w:lang w:val="el-GR" w:eastAsia="el-GR"/>
              </w:rPr>
              <w:t xml:space="preserve"> - </w:t>
            </w:r>
            <w:proofErr w:type="spellStart"/>
            <w:r w:rsidRPr="00520AEA">
              <w:rPr>
                <w:rFonts w:ascii="Arial" w:hAnsi="Arial" w:cs="Arial"/>
                <w:color w:val="000000"/>
                <w:sz w:val="18"/>
                <w:szCs w:val="18"/>
                <w:lang w:val="el-GR" w:eastAsia="el-GR"/>
              </w:rPr>
              <w:t>cylfuthrin</w:t>
            </w:r>
            <w:proofErr w:type="spellEnd"/>
            <w:r w:rsidRPr="00520AEA">
              <w:rPr>
                <w:rFonts w:ascii="Arial" w:hAnsi="Arial" w:cs="Arial"/>
                <w:color w:val="000000"/>
                <w:sz w:val="18"/>
                <w:szCs w:val="18"/>
                <w:lang w:val="el-GR" w:eastAsia="el-GR"/>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Baythroid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6</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chlorantraniliprole</w:t>
            </w:r>
            <w:proofErr w:type="spellEnd"/>
            <w:r w:rsidRPr="00520AEA">
              <w:rPr>
                <w:rFonts w:ascii="Arial" w:hAnsi="Arial" w:cs="Arial"/>
                <w:color w:val="000000"/>
                <w:sz w:val="18"/>
                <w:szCs w:val="18"/>
                <w:lang w:val="el-GR" w:eastAsia="el-GR"/>
              </w:rPr>
              <w:t xml:space="preserve"> 20%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Coragen</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Deltamethrin</w:t>
            </w:r>
            <w:proofErr w:type="spellEnd"/>
            <w:r w:rsidRPr="00520AEA">
              <w:rPr>
                <w:rFonts w:ascii="Arial" w:hAnsi="Arial" w:cs="Arial"/>
                <w:color w:val="000000"/>
                <w:sz w:val="18"/>
                <w:szCs w:val="18"/>
                <w:lang w:val="el-GR" w:eastAsia="el-GR"/>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Polecci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emamectin</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benzoate</w:t>
            </w:r>
            <w:proofErr w:type="spellEnd"/>
            <w:r w:rsidRPr="00520AEA">
              <w:rPr>
                <w:rFonts w:ascii="Arial" w:hAnsi="Arial" w:cs="Arial"/>
                <w:color w:val="000000"/>
                <w:sz w:val="18"/>
                <w:szCs w:val="18"/>
                <w:lang w:val="el-GR" w:eastAsia="el-GR"/>
              </w:rPr>
              <w:t xml:space="preserve"> 0,95%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Affirm</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5Kg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Etofenprox</w:t>
            </w:r>
            <w:proofErr w:type="spellEnd"/>
            <w:r w:rsidRPr="00520AEA">
              <w:rPr>
                <w:rFonts w:ascii="Arial" w:hAnsi="Arial" w:cs="Arial"/>
                <w:color w:val="000000"/>
                <w:sz w:val="18"/>
                <w:szCs w:val="18"/>
                <w:lang w:val="el-GR" w:eastAsia="el-GR"/>
              </w:rPr>
              <w:t xml:space="preserve"> 28,75%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Therbonal</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Flonicamid</w:t>
            </w:r>
            <w:proofErr w:type="spellEnd"/>
            <w:r w:rsidRPr="00520AEA">
              <w:rPr>
                <w:rFonts w:ascii="Arial" w:hAnsi="Arial" w:cs="Arial"/>
                <w:color w:val="000000"/>
                <w:sz w:val="18"/>
                <w:szCs w:val="18"/>
                <w:lang w:val="el-GR" w:eastAsia="el-GR"/>
              </w:rPr>
              <w:t xml:space="preserve"> 50%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Teppeki</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Phosmet</w:t>
            </w:r>
            <w:proofErr w:type="spellEnd"/>
            <w:r w:rsidRPr="00520AEA">
              <w:rPr>
                <w:rFonts w:ascii="Arial" w:hAnsi="Arial" w:cs="Arial"/>
                <w:color w:val="000000"/>
                <w:sz w:val="18"/>
                <w:szCs w:val="18"/>
                <w:lang w:val="el-GR" w:eastAsia="el-GR"/>
              </w:rPr>
              <w:t xml:space="preserve"> 50%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Phosmet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1200gr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spinetoram</w:t>
            </w:r>
            <w:proofErr w:type="spellEnd"/>
            <w:r w:rsidRPr="00520AEA">
              <w:rPr>
                <w:rFonts w:ascii="Arial" w:hAnsi="Arial" w:cs="Arial"/>
                <w:color w:val="000000"/>
                <w:sz w:val="18"/>
                <w:szCs w:val="18"/>
                <w:lang w:val="el-GR" w:eastAsia="el-GR"/>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Delegate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lastRenderedPageBreak/>
              <w:t>Sulfoxaflor</w:t>
            </w:r>
            <w:proofErr w:type="spellEnd"/>
            <w:r w:rsidRPr="00520AEA">
              <w:rPr>
                <w:rFonts w:ascii="Arial" w:hAnsi="Arial" w:cs="Arial"/>
                <w:color w:val="000000"/>
                <w:sz w:val="18"/>
                <w:szCs w:val="18"/>
                <w:lang w:val="el-GR" w:eastAsia="el-GR"/>
              </w:rPr>
              <w:t xml:space="preserve"> 12%</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Closer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Thiacloprid</w:t>
            </w:r>
            <w:proofErr w:type="spellEnd"/>
            <w:r w:rsidRPr="00520AEA">
              <w:rPr>
                <w:rFonts w:ascii="Arial" w:hAnsi="Arial" w:cs="Arial"/>
                <w:color w:val="000000"/>
                <w:sz w:val="18"/>
                <w:szCs w:val="18"/>
                <w:lang w:val="el-GR" w:eastAsia="el-GR"/>
              </w:rPr>
              <w:t xml:space="preserve"> 48%</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Calypso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Θερινό παραφινέλαιο 96,9%</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10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24452000-7</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boscalid26,7% + </w:t>
            </w:r>
            <w:proofErr w:type="spellStart"/>
            <w:r w:rsidRPr="00520AEA">
              <w:rPr>
                <w:rFonts w:ascii="Arial" w:hAnsi="Arial" w:cs="Arial"/>
                <w:color w:val="000000"/>
                <w:sz w:val="18"/>
                <w:szCs w:val="18"/>
                <w:lang w:val="el-GR" w:eastAsia="el-GR"/>
              </w:rPr>
              <w:t>pyraclostrobin</w:t>
            </w:r>
            <w:proofErr w:type="spellEnd"/>
            <w:r w:rsidRPr="00520AEA">
              <w:rPr>
                <w:rFonts w:ascii="Arial" w:hAnsi="Arial" w:cs="Arial"/>
                <w:color w:val="000000"/>
                <w:sz w:val="18"/>
                <w:szCs w:val="18"/>
                <w:lang w:val="el-GR" w:eastAsia="el-GR"/>
              </w:rPr>
              <w:t xml:space="preserve"> 6,7%</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Signum</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cyprodinil</w:t>
            </w:r>
            <w:proofErr w:type="spellEnd"/>
            <w:r w:rsidRPr="00520AEA">
              <w:rPr>
                <w:rFonts w:ascii="Arial" w:hAnsi="Arial" w:cs="Arial"/>
                <w:color w:val="000000"/>
                <w:sz w:val="18"/>
                <w:szCs w:val="18"/>
                <w:lang w:val="el-GR" w:eastAsia="el-GR"/>
              </w:rPr>
              <w:t xml:space="preserve"> 50%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Chorus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difenoconazole</w:t>
            </w:r>
            <w:proofErr w:type="spellEnd"/>
            <w:r w:rsidRPr="00520AEA">
              <w:rPr>
                <w:rFonts w:ascii="Arial" w:hAnsi="Arial" w:cs="Arial"/>
                <w:color w:val="000000"/>
                <w:sz w:val="18"/>
                <w:szCs w:val="18"/>
                <w:lang w:val="el-GR" w:eastAsia="el-GR"/>
              </w:rPr>
              <w:t>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Score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Dithianon</w:t>
            </w:r>
            <w:proofErr w:type="spellEnd"/>
            <w:r w:rsidRPr="00520AEA">
              <w:rPr>
                <w:rFonts w:ascii="Arial" w:hAnsi="Arial" w:cs="Arial"/>
                <w:color w:val="000000"/>
                <w:sz w:val="18"/>
                <w:szCs w:val="18"/>
                <w:lang w:val="el-GR" w:eastAsia="el-GR"/>
              </w:rPr>
              <w:t xml:space="preserve"> 12,5% + </w:t>
            </w:r>
            <w:proofErr w:type="spellStart"/>
            <w:r w:rsidRPr="00520AEA">
              <w:rPr>
                <w:rFonts w:ascii="Arial" w:hAnsi="Arial" w:cs="Arial"/>
                <w:color w:val="000000"/>
                <w:sz w:val="18"/>
                <w:szCs w:val="18"/>
                <w:lang w:val="el-GR" w:eastAsia="el-GR"/>
              </w:rPr>
              <w:t>Potassium</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phosphonate</w:t>
            </w:r>
            <w:proofErr w:type="spellEnd"/>
            <w:r w:rsidRPr="00520AEA">
              <w:rPr>
                <w:rFonts w:ascii="Arial" w:hAnsi="Arial" w:cs="Arial"/>
                <w:color w:val="000000"/>
                <w:sz w:val="18"/>
                <w:szCs w:val="18"/>
                <w:lang w:val="el-GR" w:eastAsia="el-GR"/>
              </w:rPr>
              <w:t xml:space="preserve"> 56,1%</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Delan</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Pro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Dodine</w:t>
            </w:r>
            <w:proofErr w:type="spellEnd"/>
            <w:r w:rsidRPr="00520AEA">
              <w:rPr>
                <w:rFonts w:ascii="Arial" w:hAnsi="Arial" w:cs="Arial"/>
                <w:color w:val="000000"/>
                <w:sz w:val="18"/>
                <w:szCs w:val="18"/>
                <w:lang w:val="el-GR" w:eastAsia="el-GR"/>
              </w:rPr>
              <w:t xml:space="preserve"> 54,5%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Syllit</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fluopyram</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tebuconazole</w:t>
            </w:r>
            <w:proofErr w:type="spellEnd"/>
            <w:r w:rsidRPr="00520AEA">
              <w:rPr>
                <w:rFonts w:ascii="Arial" w:hAnsi="Arial" w:cs="Arial"/>
                <w:color w:val="000000"/>
                <w:sz w:val="18"/>
                <w:szCs w:val="18"/>
                <w:lang w:val="el-GR" w:eastAsia="el-GR"/>
              </w:rPr>
              <w:t xml:space="preserve"> 20%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Luna</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Kresoxim</w:t>
            </w:r>
            <w:proofErr w:type="spellEnd"/>
            <w:r w:rsidRPr="00520AEA">
              <w:rPr>
                <w:rFonts w:ascii="Arial" w:hAnsi="Arial" w:cs="Arial"/>
                <w:color w:val="000000"/>
                <w:sz w:val="18"/>
                <w:szCs w:val="18"/>
                <w:lang w:val="el-GR" w:eastAsia="el-GR"/>
              </w:rPr>
              <w:t>-</w:t>
            </w:r>
            <w:proofErr w:type="spellStart"/>
            <w:r w:rsidRPr="00520AEA">
              <w:rPr>
                <w:rFonts w:ascii="Arial" w:hAnsi="Arial" w:cs="Arial"/>
                <w:color w:val="000000"/>
                <w:sz w:val="18"/>
                <w:szCs w:val="18"/>
                <w:lang w:val="el-GR" w:eastAsia="el-GR"/>
              </w:rPr>
              <w:t>methyl</w:t>
            </w:r>
            <w:proofErr w:type="spellEnd"/>
            <w:r w:rsidRPr="00520AEA">
              <w:rPr>
                <w:rFonts w:ascii="Arial" w:hAnsi="Arial" w:cs="Arial"/>
                <w:color w:val="000000"/>
                <w:sz w:val="18"/>
                <w:szCs w:val="18"/>
                <w:lang w:val="el-GR" w:eastAsia="el-GR"/>
              </w:rPr>
              <w:t xml:space="preserve"> 50%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Stroby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Mancozeb</w:t>
            </w:r>
            <w:proofErr w:type="spellEnd"/>
            <w:r w:rsidRPr="00520AEA">
              <w:rPr>
                <w:rFonts w:ascii="Arial" w:hAnsi="Arial" w:cs="Arial"/>
                <w:color w:val="000000"/>
                <w:sz w:val="18"/>
                <w:szCs w:val="18"/>
                <w:lang w:val="el-GR" w:eastAsia="el-GR"/>
              </w:rPr>
              <w:t xml:space="preserve"> 75%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Trimanog</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2K,5g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myclobutanil</w:t>
            </w:r>
            <w:proofErr w:type="spellEnd"/>
            <w:r w:rsidRPr="00520AEA">
              <w:rPr>
                <w:rFonts w:ascii="Arial" w:hAnsi="Arial" w:cs="Arial"/>
                <w:color w:val="000000"/>
                <w:sz w:val="18"/>
                <w:szCs w:val="18"/>
                <w:lang w:val="el-GR" w:eastAsia="el-GR"/>
              </w:rPr>
              <w:t xml:space="preserve"> 24%</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Systhane</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7</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tebuconazole</w:t>
            </w:r>
            <w:proofErr w:type="spellEnd"/>
            <w:r w:rsidRPr="00520AEA">
              <w:rPr>
                <w:rFonts w:ascii="Arial" w:hAnsi="Arial" w:cs="Arial"/>
                <w:color w:val="000000"/>
                <w:sz w:val="18"/>
                <w:szCs w:val="18"/>
                <w:lang w:val="el-GR" w:eastAsia="el-GR"/>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Folicur</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8</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tebuconazole</w:t>
            </w:r>
            <w:proofErr w:type="spellEnd"/>
            <w:r w:rsidRPr="00520AEA">
              <w:rPr>
                <w:rFonts w:ascii="Arial" w:hAnsi="Arial" w:cs="Arial"/>
                <w:color w:val="000000"/>
                <w:sz w:val="18"/>
                <w:szCs w:val="18"/>
                <w:lang w:val="el-GR" w:eastAsia="el-GR"/>
              </w:rPr>
              <w:t xml:space="preserve">  50% + </w:t>
            </w:r>
            <w:proofErr w:type="spellStart"/>
            <w:r w:rsidRPr="00520AEA">
              <w:rPr>
                <w:rFonts w:ascii="Arial" w:hAnsi="Arial" w:cs="Arial"/>
                <w:color w:val="000000"/>
                <w:sz w:val="18"/>
                <w:szCs w:val="18"/>
                <w:lang w:val="el-GR" w:eastAsia="el-GR"/>
              </w:rPr>
              <w:t>trifloxystrobin</w:t>
            </w:r>
            <w:proofErr w:type="spellEnd"/>
            <w:r w:rsidRPr="00520AEA">
              <w:rPr>
                <w:rFonts w:ascii="Arial" w:hAnsi="Arial" w:cs="Arial"/>
                <w:color w:val="000000"/>
                <w:sz w:val="18"/>
                <w:szCs w:val="18"/>
                <w:lang w:val="el-GR" w:eastAsia="el-GR"/>
              </w:rPr>
              <w:t xml:space="preserve"> 25%</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Flintmax</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Thiophanate</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methyl</w:t>
            </w:r>
            <w:proofErr w:type="spellEnd"/>
            <w:r w:rsidRPr="00520AEA">
              <w:rPr>
                <w:rFonts w:ascii="Arial" w:hAnsi="Arial" w:cs="Arial"/>
                <w:color w:val="000000"/>
                <w:sz w:val="18"/>
                <w:szCs w:val="18"/>
                <w:lang w:val="el-GR" w:eastAsia="el-GR"/>
              </w:rPr>
              <w:t xml:space="preserve"> 70%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Curos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700 </w:t>
            </w:r>
            <w:proofErr w:type="spellStart"/>
            <w:r w:rsidRPr="00520AEA">
              <w:rPr>
                <w:rFonts w:ascii="Arial" w:hAnsi="Arial" w:cs="Arial"/>
                <w:color w:val="000000"/>
                <w:sz w:val="18"/>
                <w:szCs w:val="18"/>
                <w:lang w:val="el-GR" w:eastAsia="el-GR"/>
              </w:rPr>
              <w:t>gr</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Υδρογείδιο</w:t>
            </w:r>
            <w:proofErr w:type="spellEnd"/>
            <w:r w:rsidRPr="00520AEA">
              <w:rPr>
                <w:rFonts w:ascii="Arial" w:hAnsi="Arial" w:cs="Arial"/>
                <w:color w:val="000000"/>
                <w:sz w:val="18"/>
                <w:szCs w:val="18"/>
                <w:lang w:val="el-GR" w:eastAsia="el-GR"/>
              </w:rPr>
              <w:t xml:space="preserve"> του χαλκού 20%</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Cooperfield</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3,5Kg</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Boscalid</w:t>
            </w:r>
            <w:proofErr w:type="spellEnd"/>
            <w:r w:rsidRPr="00520AEA">
              <w:rPr>
                <w:rFonts w:ascii="Arial" w:hAnsi="Arial" w:cs="Arial"/>
                <w:color w:val="000000"/>
                <w:sz w:val="18"/>
                <w:szCs w:val="18"/>
                <w:lang w:val="el-GR" w:eastAsia="el-GR"/>
              </w:rPr>
              <w:t xml:space="preserve"> 25,2% + </w:t>
            </w:r>
            <w:proofErr w:type="spellStart"/>
            <w:r w:rsidRPr="00520AEA">
              <w:rPr>
                <w:rFonts w:ascii="Arial" w:hAnsi="Arial" w:cs="Arial"/>
                <w:color w:val="000000"/>
                <w:sz w:val="18"/>
                <w:szCs w:val="18"/>
                <w:lang w:val="el-GR" w:eastAsia="el-GR"/>
              </w:rPr>
              <w:t>Pyraclostrobin</w:t>
            </w:r>
            <w:proofErr w:type="spellEnd"/>
            <w:r w:rsidRPr="00520AEA">
              <w:rPr>
                <w:rFonts w:ascii="Arial" w:hAnsi="Arial" w:cs="Arial"/>
                <w:color w:val="000000"/>
                <w:sz w:val="18"/>
                <w:szCs w:val="18"/>
                <w:lang w:val="el-GR" w:eastAsia="el-GR"/>
              </w:rPr>
              <w:t xml:space="preserve"> 12,8%</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Bellis</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500gr</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24457000-2</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Glyphosate</w:t>
            </w:r>
            <w:proofErr w:type="spellEnd"/>
            <w:r w:rsidRPr="00520AEA">
              <w:rPr>
                <w:rFonts w:ascii="Arial" w:hAnsi="Arial" w:cs="Arial"/>
                <w:color w:val="000000"/>
                <w:sz w:val="18"/>
                <w:szCs w:val="18"/>
                <w:lang w:val="el-GR" w:eastAsia="el-GR"/>
              </w:rPr>
              <w:t xml:space="preserve"> 36% + 2,4D</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Kyleo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24453000-4</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Glyphosate</w:t>
            </w:r>
            <w:proofErr w:type="spellEnd"/>
            <w:r w:rsidRPr="00520AEA">
              <w:rPr>
                <w:rFonts w:ascii="Arial" w:hAnsi="Arial" w:cs="Arial"/>
                <w:color w:val="000000"/>
                <w:sz w:val="18"/>
                <w:szCs w:val="18"/>
                <w:lang w:val="el-GR" w:eastAsia="el-GR"/>
              </w:rPr>
              <w:t xml:space="preserve"> 36%</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20 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24453000-4</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288"/>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Triclopyr</w:t>
            </w:r>
            <w:proofErr w:type="spellEnd"/>
            <w:r w:rsidRPr="00520AEA">
              <w:rPr>
                <w:rFonts w:ascii="Arial" w:hAnsi="Arial" w:cs="Arial"/>
                <w:color w:val="000000"/>
                <w:sz w:val="18"/>
                <w:szCs w:val="18"/>
                <w:lang w:val="el-GR" w:eastAsia="el-GR"/>
              </w:rPr>
              <w:t xml:space="preserve"> 24% + </w:t>
            </w:r>
            <w:proofErr w:type="spellStart"/>
            <w:r w:rsidRPr="00520AEA">
              <w:rPr>
                <w:rFonts w:ascii="Arial" w:hAnsi="Arial" w:cs="Arial"/>
                <w:color w:val="000000"/>
                <w:sz w:val="18"/>
                <w:szCs w:val="18"/>
                <w:lang w:val="el-GR" w:eastAsia="el-GR"/>
              </w:rPr>
              <w:t>aminopyralid</w:t>
            </w:r>
            <w:proofErr w:type="spellEnd"/>
            <w:r w:rsidRPr="00520AEA">
              <w:rPr>
                <w:rFonts w:ascii="Arial" w:hAnsi="Arial" w:cs="Arial"/>
                <w:color w:val="000000"/>
                <w:sz w:val="18"/>
                <w:szCs w:val="18"/>
                <w:lang w:val="el-GR" w:eastAsia="el-GR"/>
              </w:rPr>
              <w:t xml:space="preserve"> 3 %</w:t>
            </w:r>
          </w:p>
        </w:tc>
        <w:tc>
          <w:tcPr>
            <w:tcW w:w="1418" w:type="dxa"/>
            <w:tcBorders>
              <w:top w:val="nil"/>
              <w:left w:val="nil"/>
              <w:bottom w:val="single" w:sz="4" w:space="0" w:color="auto"/>
              <w:right w:val="single" w:sz="4" w:space="0" w:color="auto"/>
            </w:tcBorders>
            <w:shd w:val="clear" w:color="auto" w:fill="auto"/>
            <w:vAlign w:val="center"/>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Garlon</w:t>
            </w:r>
            <w:proofErr w:type="spellEnd"/>
            <w:r w:rsidRPr="00520AEA">
              <w:rPr>
                <w:rFonts w:ascii="Arial" w:hAnsi="Arial" w:cs="Arial"/>
                <w:color w:val="000000"/>
                <w:sz w:val="18"/>
                <w:szCs w:val="18"/>
                <w:lang w:val="el-GR" w:eastAsia="el-GR"/>
              </w:rPr>
              <w:t xml:space="preserve"> </w:t>
            </w:r>
            <w:proofErr w:type="spellStart"/>
            <w:r w:rsidRPr="00520AEA">
              <w:rPr>
                <w:rFonts w:ascii="Arial" w:hAnsi="Arial" w:cs="Arial"/>
                <w:color w:val="000000"/>
                <w:sz w:val="18"/>
                <w:szCs w:val="18"/>
                <w:lang w:val="el-GR" w:eastAsia="el-GR"/>
              </w:rPr>
              <w:t>Duo</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500ml</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24453000-4</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B2AD1"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Αρδευτικοί σωλήνες</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Φ25</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250 μ.</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35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Ορθοστάτης 50cm</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w:t>
            </w:r>
            <w:r w:rsidRPr="00520AEA">
              <w:rPr>
                <w:color w:val="000000"/>
                <w:sz w:val="18"/>
                <w:szCs w:val="18"/>
                <w:lang w:val="el-GR" w:eastAsia="el-GR"/>
              </w:rPr>
              <w:t>"</w:t>
            </w:r>
            <w:r w:rsidRPr="00520AEA">
              <w:rPr>
                <w:rFonts w:ascii="Arial" w:hAnsi="Arial" w:cs="Arial"/>
                <w:color w:val="000000"/>
                <w:sz w:val="18"/>
                <w:szCs w:val="18"/>
                <w:lang w:val="el-GR" w:eastAsia="el-GR"/>
              </w:rPr>
              <w:t xml:space="preserve"> x 1"</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Πλαστική βάνα</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w:t>
            </w:r>
            <w:r w:rsidRPr="00520AEA">
              <w:rPr>
                <w:color w:val="000000"/>
                <w:sz w:val="18"/>
                <w:szCs w:val="18"/>
                <w:lang w:val="el-GR" w:eastAsia="el-GR"/>
              </w:rPr>
              <w:t>"</w:t>
            </w:r>
            <w:r w:rsidRPr="00520AEA">
              <w:rPr>
                <w:rFonts w:ascii="Arial" w:hAnsi="Arial" w:cs="Arial"/>
                <w:color w:val="000000"/>
                <w:sz w:val="18"/>
                <w:szCs w:val="18"/>
                <w:lang w:val="el-GR" w:eastAsia="el-GR"/>
              </w:rPr>
              <w:t xml:space="preserve"> x 1"</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Μεταλική</w:t>
            </w:r>
            <w:proofErr w:type="spellEnd"/>
            <w:r w:rsidRPr="00520AEA">
              <w:rPr>
                <w:rFonts w:ascii="Arial" w:hAnsi="Arial" w:cs="Arial"/>
                <w:color w:val="000000"/>
                <w:sz w:val="18"/>
                <w:szCs w:val="18"/>
                <w:lang w:val="el-GR" w:eastAsia="el-GR"/>
              </w:rPr>
              <w:t xml:space="preserve"> βάνα ορειχάλκινη</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2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Σταλάκτες</w:t>
            </w:r>
            <w:proofErr w:type="spellEnd"/>
            <w:r w:rsidRPr="00520AEA">
              <w:rPr>
                <w:rFonts w:ascii="Arial" w:hAnsi="Arial" w:cs="Arial"/>
                <w:color w:val="000000"/>
                <w:sz w:val="18"/>
                <w:szCs w:val="18"/>
                <w:lang w:val="el-GR" w:eastAsia="el-GR"/>
              </w:rPr>
              <w:t xml:space="preserve"> άρδευσης ρυθμιζόμενοι</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70 </w:t>
            </w:r>
            <w:proofErr w:type="spellStart"/>
            <w:r w:rsidRPr="00520AEA">
              <w:rPr>
                <w:rFonts w:ascii="Arial" w:hAnsi="Arial" w:cs="Arial"/>
                <w:color w:val="000000"/>
                <w:sz w:val="18"/>
                <w:szCs w:val="18"/>
                <w:lang w:val="el-GR" w:eastAsia="el-GR"/>
              </w:rPr>
              <w:t>lt</w:t>
            </w:r>
            <w:proofErr w:type="spellEnd"/>
            <w:r w:rsidRPr="00520AEA">
              <w:rPr>
                <w:rFonts w:ascii="Arial" w:hAnsi="Arial" w:cs="Arial"/>
                <w:color w:val="000000"/>
                <w:sz w:val="18"/>
                <w:szCs w:val="18"/>
                <w:lang w:val="el-GR" w:eastAsia="el-GR"/>
              </w:rPr>
              <w:t>/h</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100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130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proofErr w:type="spellStart"/>
            <w:r w:rsidRPr="00520AEA">
              <w:rPr>
                <w:rFonts w:ascii="Arial" w:hAnsi="Arial" w:cs="Arial"/>
                <w:color w:val="000000"/>
                <w:sz w:val="18"/>
                <w:szCs w:val="18"/>
                <w:lang w:val="el-GR" w:eastAsia="el-GR"/>
              </w:rPr>
              <w:t>Φιλτρο</w:t>
            </w:r>
            <w:proofErr w:type="spellEnd"/>
            <w:r w:rsidRPr="00520AEA">
              <w:rPr>
                <w:rFonts w:ascii="Arial" w:hAnsi="Arial" w:cs="Arial"/>
                <w:color w:val="000000"/>
                <w:sz w:val="18"/>
                <w:szCs w:val="18"/>
                <w:lang w:val="el-GR" w:eastAsia="el-GR"/>
              </w:rPr>
              <w:t xml:space="preserve"> παροχής νερού κεντρικό</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3"</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Μονωτικές ταινίες</w:t>
            </w:r>
          </w:p>
        </w:tc>
        <w:tc>
          <w:tcPr>
            <w:tcW w:w="1418"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19 mm</w:t>
            </w:r>
          </w:p>
        </w:tc>
        <w:tc>
          <w:tcPr>
            <w:tcW w:w="1417"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10 </w:t>
            </w:r>
            <w:proofErr w:type="spellStart"/>
            <w:r w:rsidRPr="00520AEA">
              <w:rPr>
                <w:rFonts w:ascii="Arial" w:hAnsi="Arial" w:cs="Arial"/>
                <w:color w:val="000000"/>
                <w:sz w:val="18"/>
                <w:szCs w:val="18"/>
                <w:lang w:val="el-GR" w:eastAsia="el-GR"/>
              </w:rPr>
              <w:t>τμχ</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44164310-3</w:t>
            </w: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20</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348"/>
        </w:trPr>
        <w:tc>
          <w:tcPr>
            <w:tcW w:w="2850"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left"/>
              <w:rPr>
                <w:rFonts w:ascii="Arial" w:hAnsi="Arial" w:cs="Arial"/>
                <w:color w:val="000000"/>
                <w:sz w:val="18"/>
                <w:szCs w:val="18"/>
                <w:lang w:val="el-GR" w:eastAsia="el-GR"/>
              </w:rPr>
            </w:pPr>
          </w:p>
        </w:tc>
        <w:tc>
          <w:tcPr>
            <w:tcW w:w="1418"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left"/>
              <w:rPr>
                <w:rFonts w:ascii="Arial" w:hAnsi="Arial" w:cs="Arial"/>
                <w:color w:val="000000"/>
                <w:sz w:val="18"/>
                <w:szCs w:val="18"/>
                <w:lang w:val="el-GR" w:eastAsia="el-GR"/>
              </w:rPr>
            </w:pPr>
          </w:p>
        </w:tc>
        <w:tc>
          <w:tcPr>
            <w:tcW w:w="1417"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left"/>
              <w:rPr>
                <w:rFonts w:ascii="Arial" w:hAnsi="Arial" w:cs="Arial"/>
                <w:color w:val="000000"/>
                <w:sz w:val="18"/>
                <w:szCs w:val="18"/>
                <w:lang w:val="el-GR" w:eastAsia="el-GR"/>
              </w:rPr>
            </w:pPr>
          </w:p>
        </w:tc>
        <w:tc>
          <w:tcPr>
            <w:tcW w:w="1276"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p>
        </w:tc>
        <w:tc>
          <w:tcPr>
            <w:tcW w:w="1276" w:type="dxa"/>
            <w:tcBorders>
              <w:top w:val="single" w:sz="4" w:space="0" w:color="auto"/>
              <w:left w:val="nil"/>
              <w:bottom w:val="single" w:sz="4" w:space="0" w:color="auto"/>
              <w:right w:val="single" w:sz="4" w:space="0" w:color="auto"/>
            </w:tcBorders>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bl>
    <w:p w:rsidR="00CA6043" w:rsidRDefault="00CA6043" w:rsidP="00CA6043"/>
    <w:tbl>
      <w:tblPr>
        <w:tblW w:w="9371" w:type="dxa"/>
        <w:tblInd w:w="93" w:type="dxa"/>
        <w:tblLayout w:type="fixed"/>
        <w:tblLook w:val="04A0"/>
      </w:tblPr>
      <w:tblGrid>
        <w:gridCol w:w="5685"/>
        <w:gridCol w:w="1276"/>
        <w:gridCol w:w="1276"/>
        <w:gridCol w:w="1134"/>
      </w:tblGrid>
      <w:tr w:rsidR="00CA6043" w:rsidRPr="00CA6043" w:rsidTr="00956D0D">
        <w:trPr>
          <w:trHeight w:val="381"/>
        </w:trPr>
        <w:tc>
          <w:tcPr>
            <w:tcW w:w="9371" w:type="dxa"/>
            <w:gridSpan w:val="4"/>
            <w:tcBorders>
              <w:top w:val="nil"/>
              <w:bottom w:val="single" w:sz="4" w:space="0" w:color="auto"/>
            </w:tcBorders>
            <w:shd w:val="clear" w:color="auto" w:fill="auto"/>
            <w:noWrap/>
            <w:vAlign w:val="center"/>
            <w:hideMark/>
          </w:tcPr>
          <w:p w:rsidR="00CA6043" w:rsidRPr="00520AEA" w:rsidRDefault="00CA6043" w:rsidP="00956D0D">
            <w:pPr>
              <w:suppressAutoHyphens w:val="0"/>
              <w:spacing w:after="0"/>
              <w:jc w:val="left"/>
              <w:rPr>
                <w:rFonts w:ascii="Arial" w:hAnsi="Arial" w:cs="Arial"/>
                <w:b/>
                <w:bCs/>
                <w:color w:val="000000"/>
                <w:sz w:val="18"/>
                <w:szCs w:val="18"/>
                <w:lang w:val="el-GR" w:eastAsia="el-GR"/>
              </w:rPr>
            </w:pPr>
            <w:r>
              <w:rPr>
                <w:rFonts w:ascii="Arial" w:hAnsi="Arial" w:cs="Arial"/>
                <w:b/>
                <w:bCs/>
                <w:color w:val="000000"/>
                <w:sz w:val="18"/>
                <w:szCs w:val="18"/>
                <w:lang w:val="el-GR" w:eastAsia="el-GR"/>
              </w:rPr>
              <w:t>ΤΜΗΜΑ</w:t>
            </w:r>
            <w:r w:rsidRPr="00520AEA">
              <w:rPr>
                <w:rFonts w:ascii="Arial" w:hAnsi="Arial" w:cs="Arial"/>
                <w:b/>
                <w:bCs/>
                <w:color w:val="000000"/>
                <w:sz w:val="18"/>
                <w:szCs w:val="18"/>
                <w:lang w:val="el-GR" w:eastAsia="el-GR"/>
              </w:rPr>
              <w:t xml:space="preserve"> Γ: Εκρίζωση δένδρων, διαμόρφωση εδάφους. </w:t>
            </w:r>
          </w:p>
        </w:tc>
      </w:tr>
      <w:tr w:rsidR="00CA6043" w:rsidRPr="00520AEA" w:rsidTr="00956D0D">
        <w:trPr>
          <w:trHeight w:val="756"/>
        </w:trPr>
        <w:tc>
          <w:tcPr>
            <w:tcW w:w="568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t>Είδος</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right="-165" w:hanging="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CPV</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Ώρες εργασίας</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ΝΑΙ/ΟΧΙ</w:t>
            </w:r>
          </w:p>
        </w:tc>
      </w:tr>
      <w:tr w:rsidR="00CA6043" w:rsidRPr="00520AEA" w:rsidTr="00956D0D">
        <w:trPr>
          <w:trHeight w:val="363"/>
        </w:trPr>
        <w:tc>
          <w:tcPr>
            <w:tcW w:w="5685"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 Εκρίζωση δένδρων, διαμόρφωση εδάφους και </w:t>
            </w:r>
            <w:r>
              <w:rPr>
                <w:rFonts w:ascii="Arial" w:hAnsi="Arial" w:cs="Arial"/>
                <w:color w:val="000000"/>
                <w:sz w:val="18"/>
                <w:szCs w:val="18"/>
                <w:lang w:val="el-GR" w:eastAsia="el-GR"/>
              </w:rPr>
              <w:t xml:space="preserve">συντήρηση στραγγιστικών </w:t>
            </w:r>
            <w:proofErr w:type="spellStart"/>
            <w:r>
              <w:rPr>
                <w:rFonts w:ascii="Arial" w:hAnsi="Arial" w:cs="Arial"/>
                <w:color w:val="000000"/>
                <w:sz w:val="18"/>
                <w:szCs w:val="18"/>
                <w:lang w:val="el-GR" w:eastAsia="el-GR"/>
              </w:rPr>
              <w:t>καναλιώ</w:t>
            </w:r>
            <w:proofErr w:type="spellEnd"/>
          </w:p>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45520000-8 </w:t>
            </w: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r>
              <w:rPr>
                <w:rFonts w:ascii="Arial" w:hAnsi="Arial" w:cs="Arial"/>
                <w:color w:val="000000"/>
                <w:sz w:val="18"/>
                <w:szCs w:val="18"/>
                <w:lang w:val="el-GR" w:eastAsia="el-GR"/>
              </w:rPr>
              <w:t>90</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rPr>
                <w:rFonts w:ascii="Arial" w:hAnsi="Arial" w:cs="Arial"/>
                <w:color w:val="000000"/>
                <w:sz w:val="18"/>
                <w:szCs w:val="18"/>
                <w:lang w:val="el-GR" w:eastAsia="el-GR"/>
              </w:rPr>
            </w:pPr>
          </w:p>
        </w:tc>
      </w:tr>
    </w:tbl>
    <w:p w:rsidR="00CA6043" w:rsidRDefault="00CA6043" w:rsidP="00CA6043"/>
    <w:tbl>
      <w:tblPr>
        <w:tblW w:w="9371" w:type="dxa"/>
        <w:tblInd w:w="93" w:type="dxa"/>
        <w:tblLayout w:type="fixed"/>
        <w:tblLook w:val="04A0"/>
      </w:tblPr>
      <w:tblGrid>
        <w:gridCol w:w="6961"/>
        <w:gridCol w:w="1276"/>
        <w:gridCol w:w="1134"/>
      </w:tblGrid>
      <w:tr w:rsidR="00CA6043" w:rsidRPr="00283338" w:rsidTr="00956D0D">
        <w:trPr>
          <w:trHeight w:val="480"/>
        </w:trPr>
        <w:tc>
          <w:tcPr>
            <w:tcW w:w="9371" w:type="dxa"/>
            <w:gridSpan w:val="3"/>
            <w:tcBorders>
              <w:bottom w:val="single" w:sz="4" w:space="0" w:color="auto"/>
            </w:tcBorders>
            <w:shd w:val="clear" w:color="auto" w:fill="auto"/>
            <w:noWrap/>
            <w:vAlign w:val="center"/>
            <w:hideMark/>
          </w:tcPr>
          <w:p w:rsidR="00CA6043" w:rsidRDefault="00CA6043" w:rsidP="00956D0D">
            <w:pPr>
              <w:suppressAutoHyphens w:val="0"/>
              <w:spacing w:after="0"/>
              <w:jc w:val="left"/>
              <w:rPr>
                <w:rFonts w:ascii="Arial" w:hAnsi="Arial" w:cs="Arial"/>
                <w:b/>
                <w:bCs/>
                <w:color w:val="000000"/>
                <w:sz w:val="18"/>
                <w:szCs w:val="18"/>
                <w:lang w:val="el-GR" w:eastAsia="el-GR"/>
              </w:rPr>
            </w:pPr>
          </w:p>
          <w:p w:rsidR="00CA6043" w:rsidRDefault="00CA6043" w:rsidP="00956D0D">
            <w:pPr>
              <w:suppressAutoHyphens w:val="0"/>
              <w:spacing w:after="0"/>
              <w:jc w:val="left"/>
              <w:rPr>
                <w:rFonts w:ascii="Arial" w:hAnsi="Arial" w:cs="Arial"/>
                <w:b/>
                <w:bCs/>
                <w:color w:val="000000"/>
                <w:sz w:val="18"/>
                <w:szCs w:val="18"/>
                <w:lang w:val="el-GR" w:eastAsia="el-GR"/>
              </w:rPr>
            </w:pPr>
          </w:p>
          <w:p w:rsidR="00CA6043" w:rsidRDefault="00CA6043" w:rsidP="00956D0D">
            <w:pPr>
              <w:suppressAutoHyphens w:val="0"/>
              <w:spacing w:after="0"/>
              <w:jc w:val="left"/>
              <w:rPr>
                <w:rFonts w:ascii="Arial" w:hAnsi="Arial" w:cs="Arial"/>
                <w:b/>
                <w:bCs/>
                <w:color w:val="000000"/>
                <w:sz w:val="18"/>
                <w:szCs w:val="18"/>
                <w:lang w:val="el-GR" w:eastAsia="el-GR"/>
              </w:rPr>
            </w:pPr>
          </w:p>
          <w:p w:rsidR="00CA6043" w:rsidRPr="00283338" w:rsidRDefault="00CA6043" w:rsidP="00956D0D">
            <w:pPr>
              <w:suppressAutoHyphens w:val="0"/>
              <w:spacing w:after="0"/>
              <w:jc w:val="left"/>
              <w:rPr>
                <w:rFonts w:ascii="Arial" w:hAnsi="Arial" w:cs="Arial"/>
                <w:b/>
                <w:bCs/>
                <w:color w:val="000000"/>
                <w:sz w:val="18"/>
                <w:szCs w:val="18"/>
                <w:lang w:val="el-GR" w:eastAsia="el-GR"/>
              </w:rPr>
            </w:pPr>
            <w:r>
              <w:rPr>
                <w:rFonts w:ascii="Arial" w:hAnsi="Arial" w:cs="Arial"/>
                <w:b/>
                <w:bCs/>
                <w:color w:val="000000"/>
                <w:sz w:val="18"/>
                <w:szCs w:val="18"/>
                <w:lang w:val="el-GR" w:eastAsia="el-GR"/>
              </w:rPr>
              <w:t>ΤΜΗΜΑ</w:t>
            </w:r>
            <w:r w:rsidRPr="00520AEA">
              <w:rPr>
                <w:rFonts w:ascii="Arial" w:hAnsi="Arial" w:cs="Arial"/>
                <w:b/>
                <w:bCs/>
                <w:color w:val="000000"/>
                <w:sz w:val="18"/>
                <w:szCs w:val="18"/>
                <w:lang w:val="el-GR" w:eastAsia="el-GR"/>
              </w:rPr>
              <w:t xml:space="preserve"> Δ: Επισκευή και προστασία</w:t>
            </w:r>
            <w:r>
              <w:rPr>
                <w:rFonts w:ascii="Arial" w:hAnsi="Arial" w:cs="Arial"/>
                <w:b/>
                <w:bCs/>
                <w:color w:val="000000"/>
                <w:sz w:val="18"/>
                <w:szCs w:val="18"/>
                <w:lang w:val="el-GR" w:eastAsia="el-GR"/>
              </w:rPr>
              <w:t xml:space="preserve"> δύο (2)</w:t>
            </w:r>
            <w:r w:rsidRPr="00520AEA">
              <w:rPr>
                <w:rFonts w:ascii="Arial" w:hAnsi="Arial" w:cs="Arial"/>
                <w:b/>
                <w:bCs/>
                <w:color w:val="000000"/>
                <w:sz w:val="18"/>
                <w:szCs w:val="18"/>
                <w:lang w:val="el-GR" w:eastAsia="el-GR"/>
              </w:rPr>
              <w:t xml:space="preserve"> </w:t>
            </w:r>
            <w:proofErr w:type="spellStart"/>
            <w:r w:rsidRPr="00520AEA">
              <w:rPr>
                <w:rFonts w:ascii="Arial" w:hAnsi="Arial" w:cs="Arial"/>
                <w:b/>
                <w:bCs/>
                <w:color w:val="000000"/>
                <w:sz w:val="18"/>
                <w:szCs w:val="18"/>
                <w:lang w:val="el-GR" w:eastAsia="el-GR"/>
              </w:rPr>
              <w:t>δικτυοκ</w:t>
            </w:r>
            <w:r>
              <w:rPr>
                <w:rFonts w:ascii="Arial" w:hAnsi="Arial" w:cs="Arial"/>
                <w:b/>
                <w:bCs/>
                <w:color w:val="000000"/>
                <w:sz w:val="18"/>
                <w:szCs w:val="18"/>
                <w:lang w:val="el-GR" w:eastAsia="el-GR"/>
              </w:rPr>
              <w:t>ηπίων</w:t>
            </w:r>
            <w:proofErr w:type="spellEnd"/>
            <w:r>
              <w:rPr>
                <w:rFonts w:ascii="Arial" w:hAnsi="Arial" w:cs="Arial"/>
                <w:b/>
                <w:bCs/>
                <w:color w:val="000000"/>
                <w:sz w:val="18"/>
                <w:szCs w:val="18"/>
                <w:lang w:val="el-GR" w:eastAsia="el-GR"/>
              </w:rPr>
              <w:t>.</w:t>
            </w:r>
            <w:r w:rsidRPr="00520AEA">
              <w:rPr>
                <w:rFonts w:ascii="Arial" w:hAnsi="Arial" w:cs="Arial"/>
                <w:b/>
                <w:bCs/>
                <w:color w:val="000000"/>
                <w:sz w:val="18"/>
                <w:szCs w:val="18"/>
                <w:lang w:val="el-GR" w:eastAsia="el-GR"/>
              </w:rPr>
              <w:t xml:space="preserve"> </w:t>
            </w:r>
            <w:r w:rsidRPr="00520AEA">
              <w:rPr>
                <w:rFonts w:ascii="Arial" w:hAnsi="Arial" w:cs="Arial"/>
                <w:color w:val="000000"/>
                <w:sz w:val="18"/>
                <w:szCs w:val="18"/>
                <w:lang w:val="el-GR" w:eastAsia="el-GR"/>
              </w:rPr>
              <w:t xml:space="preserve">Διαστάσεις </w:t>
            </w:r>
            <w:proofErr w:type="spellStart"/>
            <w:r w:rsidRPr="00520AEA">
              <w:rPr>
                <w:rFonts w:ascii="Arial" w:hAnsi="Arial" w:cs="Arial"/>
                <w:color w:val="000000"/>
                <w:sz w:val="18"/>
                <w:szCs w:val="18"/>
                <w:lang w:val="el-GR" w:eastAsia="el-GR"/>
              </w:rPr>
              <w:t>δικτυοκήπιου</w:t>
            </w:r>
            <w:proofErr w:type="spellEnd"/>
            <w:r w:rsidRPr="00520AEA">
              <w:rPr>
                <w:rFonts w:ascii="Arial" w:hAnsi="Arial" w:cs="Arial"/>
                <w:color w:val="000000"/>
                <w:sz w:val="18"/>
                <w:szCs w:val="18"/>
                <w:lang w:val="el-GR" w:eastAsia="el-GR"/>
              </w:rPr>
              <w:t xml:space="preserve"> Α: (10 μ χ 20 μ, ύψος 3,5 </w:t>
            </w:r>
            <w:r w:rsidRPr="00520AEA">
              <w:rPr>
                <w:rFonts w:ascii="Arial" w:hAnsi="Arial" w:cs="Arial"/>
                <w:color w:val="000000"/>
                <w:sz w:val="18"/>
                <w:szCs w:val="18"/>
                <w:lang w:val="el-GR" w:eastAsia="el-GR"/>
              </w:rPr>
              <w:lastRenderedPageBreak/>
              <w:t>μ στο κέντρο και 1,5 μ στα πλαϊνά</w:t>
            </w:r>
            <w:r>
              <w:rPr>
                <w:rFonts w:ascii="Arial" w:hAnsi="Arial" w:cs="Arial"/>
                <w:color w:val="000000"/>
                <w:sz w:val="18"/>
                <w:szCs w:val="18"/>
                <w:lang w:val="el-GR" w:eastAsia="el-GR"/>
              </w:rPr>
              <w:t xml:space="preserve">. προθάλαμος 2μ χ 3 μ </w:t>
            </w:r>
            <w:r w:rsidRPr="00520AEA">
              <w:rPr>
                <w:rFonts w:ascii="Arial" w:hAnsi="Arial" w:cs="Arial"/>
                <w:color w:val="000000"/>
                <w:sz w:val="18"/>
                <w:szCs w:val="18"/>
                <w:lang w:val="el-GR" w:eastAsia="el-GR"/>
              </w:rPr>
              <w:t xml:space="preserve">) </w:t>
            </w:r>
            <w:r>
              <w:rPr>
                <w:rFonts w:ascii="Arial" w:hAnsi="Arial" w:cs="Arial"/>
                <w:color w:val="000000"/>
                <w:sz w:val="18"/>
                <w:szCs w:val="18"/>
                <w:lang w:val="el-GR" w:eastAsia="el-GR"/>
              </w:rPr>
              <w:t xml:space="preserve">και </w:t>
            </w:r>
            <w:proofErr w:type="spellStart"/>
            <w:r>
              <w:rPr>
                <w:rFonts w:ascii="Arial" w:hAnsi="Arial" w:cs="Arial"/>
                <w:color w:val="000000"/>
                <w:sz w:val="18"/>
                <w:szCs w:val="18"/>
                <w:lang w:val="el-GR" w:eastAsia="el-GR"/>
              </w:rPr>
              <w:t>Δικτυοκήπιου</w:t>
            </w:r>
            <w:proofErr w:type="spellEnd"/>
            <w:r>
              <w:rPr>
                <w:rFonts w:ascii="Arial" w:hAnsi="Arial" w:cs="Arial"/>
                <w:color w:val="000000"/>
                <w:sz w:val="18"/>
                <w:szCs w:val="18"/>
                <w:lang w:val="el-GR" w:eastAsia="el-GR"/>
              </w:rPr>
              <w:t xml:space="preserve"> Β: (12μ χ 40 μ, </w:t>
            </w:r>
            <w:r w:rsidRPr="00520AEA">
              <w:rPr>
                <w:rFonts w:ascii="Arial" w:hAnsi="Arial" w:cs="Arial"/>
                <w:color w:val="000000"/>
                <w:sz w:val="18"/>
                <w:szCs w:val="18"/>
                <w:lang w:val="el-GR" w:eastAsia="el-GR"/>
              </w:rPr>
              <w:t>ύψος</w:t>
            </w:r>
            <w:r>
              <w:rPr>
                <w:rFonts w:ascii="Arial" w:hAnsi="Arial" w:cs="Arial"/>
                <w:color w:val="000000"/>
                <w:sz w:val="18"/>
                <w:szCs w:val="18"/>
                <w:lang w:val="el-GR" w:eastAsia="el-GR"/>
              </w:rPr>
              <w:t xml:space="preserve"> 4,60 στο κέντρο και 2,6 μ στα πλαϊνά, προθάλαμος 2μ χ 3 μ</w:t>
            </w:r>
            <w:r w:rsidRPr="00520AEA">
              <w:rPr>
                <w:rFonts w:ascii="Arial" w:hAnsi="Arial" w:cs="Arial"/>
                <w:color w:val="000000"/>
                <w:sz w:val="18"/>
                <w:szCs w:val="18"/>
                <w:lang w:val="el-GR" w:eastAsia="el-GR"/>
              </w:rPr>
              <w:t>)</w:t>
            </w:r>
            <w:r>
              <w:rPr>
                <w:rFonts w:ascii="Arial" w:hAnsi="Arial" w:cs="Arial"/>
                <w:color w:val="000000"/>
                <w:sz w:val="18"/>
                <w:szCs w:val="18"/>
                <w:lang w:val="el-GR" w:eastAsia="el-GR"/>
              </w:rPr>
              <w:t>.</w:t>
            </w:r>
            <w:r w:rsidRPr="00520AEA">
              <w:rPr>
                <w:rFonts w:ascii="Arial" w:hAnsi="Arial" w:cs="Arial"/>
                <w:color w:val="000000"/>
                <w:sz w:val="18"/>
                <w:szCs w:val="18"/>
                <w:lang w:val="el-GR" w:eastAsia="el-GR"/>
              </w:rPr>
              <w:t xml:space="preserve"> Συνολική επιφάνεια </w:t>
            </w:r>
            <w:r>
              <w:rPr>
                <w:rFonts w:ascii="Arial" w:hAnsi="Arial" w:cs="Arial"/>
                <w:color w:val="000000"/>
                <w:sz w:val="18"/>
                <w:szCs w:val="18"/>
                <w:lang w:val="el-GR" w:eastAsia="el-GR"/>
              </w:rPr>
              <w:t xml:space="preserve">εδάφους 697 </w:t>
            </w:r>
            <w:proofErr w:type="spellStart"/>
            <w:r>
              <w:rPr>
                <w:rFonts w:ascii="Arial" w:hAnsi="Arial" w:cs="Arial"/>
                <w:color w:val="000000"/>
                <w:sz w:val="18"/>
                <w:szCs w:val="18"/>
                <w:lang w:val="el-GR" w:eastAsia="el-GR"/>
              </w:rPr>
              <w:t>τ.μ</w:t>
            </w:r>
            <w:proofErr w:type="spellEnd"/>
            <w:r>
              <w:rPr>
                <w:rFonts w:ascii="Arial" w:hAnsi="Arial" w:cs="Arial"/>
                <w:color w:val="000000"/>
                <w:sz w:val="18"/>
                <w:szCs w:val="18"/>
                <w:lang w:val="el-GR" w:eastAsia="el-GR"/>
              </w:rPr>
              <w:t>.</w:t>
            </w:r>
          </w:p>
        </w:tc>
      </w:tr>
      <w:tr w:rsidR="00CA6043" w:rsidRPr="00520AEA" w:rsidTr="00956D0D">
        <w:trPr>
          <w:trHeight w:val="356"/>
        </w:trPr>
        <w:tc>
          <w:tcPr>
            <w:tcW w:w="6961"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CA6043" w:rsidRPr="00520AEA" w:rsidRDefault="00CA6043" w:rsidP="00956D0D">
            <w:pPr>
              <w:suppressAutoHyphens w:val="0"/>
              <w:spacing w:after="0"/>
              <w:ind w:left="-108" w:right="-165" w:firstLine="157"/>
              <w:jc w:val="left"/>
              <w:rPr>
                <w:rFonts w:ascii="Arial" w:hAnsi="Arial" w:cs="Arial"/>
                <w:b/>
                <w:bCs/>
                <w:color w:val="000000"/>
                <w:sz w:val="16"/>
                <w:szCs w:val="16"/>
                <w:lang w:val="el-GR" w:eastAsia="el-GR"/>
              </w:rPr>
            </w:pPr>
            <w:r w:rsidRPr="00520AEA">
              <w:rPr>
                <w:rFonts w:ascii="Arial" w:hAnsi="Arial" w:cs="Arial"/>
                <w:b/>
                <w:bCs/>
                <w:color w:val="000000"/>
                <w:sz w:val="16"/>
                <w:szCs w:val="16"/>
                <w:lang w:val="el-GR" w:eastAsia="el-GR"/>
              </w:rPr>
              <w:lastRenderedPageBreak/>
              <w:t>Είδος</w:t>
            </w:r>
            <w:r>
              <w:rPr>
                <w:rFonts w:ascii="Arial" w:hAnsi="Arial" w:cs="Arial"/>
                <w:b/>
                <w:bCs/>
                <w:color w:val="000000"/>
                <w:sz w:val="16"/>
                <w:szCs w:val="16"/>
                <w:lang w:val="el-GR" w:eastAsia="el-GR"/>
              </w:rPr>
              <w:t xml:space="preserve"> </w:t>
            </w:r>
          </w:p>
        </w:tc>
        <w:tc>
          <w:tcPr>
            <w:tcW w:w="1276" w:type="dxa"/>
            <w:tcBorders>
              <w:top w:val="single" w:sz="4" w:space="0" w:color="auto"/>
              <w:left w:val="nil"/>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right="-165" w:hanging="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CPV</w:t>
            </w:r>
          </w:p>
        </w:tc>
        <w:tc>
          <w:tcPr>
            <w:tcW w:w="1134"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rsidR="00CA6043" w:rsidRPr="00520AEA" w:rsidRDefault="00CA6043" w:rsidP="00956D0D">
            <w:pPr>
              <w:suppressAutoHyphens w:val="0"/>
              <w:spacing w:after="0"/>
              <w:ind w:left="-108"/>
              <w:jc w:val="center"/>
              <w:rPr>
                <w:rFonts w:ascii="Arial" w:hAnsi="Arial" w:cs="Arial"/>
                <w:b/>
                <w:bCs/>
                <w:color w:val="000000"/>
                <w:sz w:val="16"/>
                <w:szCs w:val="16"/>
                <w:lang w:val="el-GR" w:eastAsia="el-GR"/>
              </w:rPr>
            </w:pPr>
            <w:r>
              <w:rPr>
                <w:rFonts w:ascii="Arial" w:hAnsi="Arial" w:cs="Arial"/>
                <w:b/>
                <w:bCs/>
                <w:color w:val="000000"/>
                <w:sz w:val="16"/>
                <w:szCs w:val="16"/>
                <w:lang w:val="el-GR" w:eastAsia="el-GR"/>
              </w:rPr>
              <w:t>ΝΑΙ/ΟΧΙ</w:t>
            </w:r>
          </w:p>
        </w:tc>
      </w:tr>
      <w:tr w:rsidR="00CA6043" w:rsidRPr="004019B4" w:rsidTr="00956D0D">
        <w:trPr>
          <w:trHeight w:val="348"/>
        </w:trPr>
        <w:tc>
          <w:tcPr>
            <w:tcW w:w="6961" w:type="dxa"/>
            <w:tcBorders>
              <w:top w:val="nil"/>
              <w:left w:val="single" w:sz="4" w:space="0" w:color="auto"/>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Αποξήλωση υφιστάμενου διχτύου</w:t>
            </w:r>
          </w:p>
        </w:tc>
        <w:tc>
          <w:tcPr>
            <w:tcW w:w="1276"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44211500-7 </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r>
      <w:tr w:rsidR="00CA6043" w:rsidRPr="00520AEA" w:rsidTr="00956D0D">
        <w:trPr>
          <w:trHeight w:val="516"/>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ind w:right="-165"/>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Απόξεση τοπικών σημείων οξείδωσης επί του μεταλλικού σκελετού της κατασκευής </w:t>
            </w:r>
          </w:p>
        </w:tc>
        <w:tc>
          <w:tcPr>
            <w:tcW w:w="1276"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44211500-7 </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r>
      <w:tr w:rsidR="00CA6043" w:rsidRPr="00520AEA" w:rsidTr="00956D0D">
        <w:trPr>
          <w:trHeight w:val="60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Προμήθεια και εφ</w:t>
            </w:r>
            <w:r>
              <w:rPr>
                <w:rFonts w:ascii="Arial" w:hAnsi="Arial" w:cs="Arial"/>
                <w:color w:val="000000"/>
                <w:sz w:val="18"/>
                <w:szCs w:val="18"/>
                <w:lang w:val="el-GR" w:eastAsia="el-GR"/>
              </w:rPr>
              <w:t xml:space="preserve">αρμογή </w:t>
            </w:r>
            <w:proofErr w:type="spellStart"/>
            <w:r>
              <w:rPr>
                <w:rFonts w:ascii="Arial" w:hAnsi="Arial" w:cs="Arial"/>
                <w:color w:val="000000"/>
                <w:sz w:val="18"/>
                <w:szCs w:val="18"/>
                <w:lang w:val="el-GR" w:eastAsia="el-GR"/>
              </w:rPr>
              <w:t>αντισκωριακού</w:t>
            </w:r>
            <w:proofErr w:type="spellEnd"/>
            <w:r>
              <w:rPr>
                <w:rFonts w:ascii="Arial" w:hAnsi="Arial" w:cs="Arial"/>
                <w:color w:val="000000"/>
                <w:sz w:val="18"/>
                <w:szCs w:val="18"/>
                <w:lang w:val="el-GR" w:eastAsia="el-GR"/>
              </w:rPr>
              <w:t xml:space="preserve"> </w:t>
            </w:r>
            <w:proofErr w:type="spellStart"/>
            <w:r>
              <w:rPr>
                <w:rFonts w:ascii="Arial" w:hAnsi="Arial" w:cs="Arial"/>
                <w:color w:val="000000"/>
                <w:sz w:val="18"/>
                <w:szCs w:val="18"/>
                <w:lang w:val="el-GR" w:eastAsia="el-GR"/>
              </w:rPr>
              <w:t>βερνικοχρώ</w:t>
            </w:r>
            <w:r w:rsidRPr="00520AEA">
              <w:rPr>
                <w:rFonts w:ascii="Arial" w:hAnsi="Arial" w:cs="Arial"/>
                <w:color w:val="000000"/>
                <w:sz w:val="18"/>
                <w:szCs w:val="18"/>
                <w:lang w:val="el-GR" w:eastAsia="el-GR"/>
              </w:rPr>
              <w:t>ματος</w:t>
            </w:r>
            <w:proofErr w:type="spellEnd"/>
            <w:r w:rsidRPr="00520AEA">
              <w:rPr>
                <w:rFonts w:ascii="Arial" w:hAnsi="Arial" w:cs="Arial"/>
                <w:color w:val="000000"/>
                <w:sz w:val="18"/>
                <w:szCs w:val="18"/>
                <w:lang w:val="el-GR" w:eastAsia="el-GR"/>
              </w:rPr>
              <w:t xml:space="preserve"> τριών συστατικών με μίνιο </w:t>
            </w:r>
          </w:p>
        </w:tc>
        <w:tc>
          <w:tcPr>
            <w:tcW w:w="1276"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44211500-7 </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r>
      <w:tr w:rsidR="00CA6043" w:rsidRPr="00520AEA" w:rsidTr="00956D0D">
        <w:trPr>
          <w:trHeight w:val="624"/>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ind w:right="-165" w:firstLine="49"/>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Προμήθεια </w:t>
            </w:r>
            <w:r>
              <w:rPr>
                <w:rFonts w:ascii="Arial" w:hAnsi="Arial" w:cs="Arial"/>
                <w:color w:val="000000"/>
                <w:sz w:val="18"/>
                <w:szCs w:val="18"/>
                <w:lang w:val="el-GR" w:eastAsia="el-GR"/>
              </w:rPr>
              <w:t xml:space="preserve">και εγκατάσταση νέου </w:t>
            </w:r>
            <w:proofErr w:type="spellStart"/>
            <w:r>
              <w:rPr>
                <w:rFonts w:ascii="Arial" w:hAnsi="Arial" w:cs="Arial"/>
                <w:color w:val="000000"/>
                <w:sz w:val="18"/>
                <w:szCs w:val="18"/>
                <w:lang w:val="el-GR" w:eastAsia="el-GR"/>
              </w:rPr>
              <w:t>εντομοστεγού</w:t>
            </w:r>
            <w:r w:rsidRPr="00520AEA">
              <w:rPr>
                <w:rFonts w:ascii="Arial" w:hAnsi="Arial" w:cs="Arial"/>
                <w:color w:val="000000"/>
                <w:sz w:val="18"/>
                <w:szCs w:val="18"/>
                <w:lang w:val="el-GR" w:eastAsia="el-GR"/>
              </w:rPr>
              <w:t>ς</w:t>
            </w:r>
            <w:proofErr w:type="spellEnd"/>
            <w:r w:rsidRPr="00520AEA">
              <w:rPr>
                <w:rFonts w:ascii="Arial" w:hAnsi="Arial" w:cs="Arial"/>
                <w:color w:val="000000"/>
                <w:sz w:val="18"/>
                <w:szCs w:val="18"/>
                <w:lang w:val="el-GR" w:eastAsia="el-GR"/>
              </w:rPr>
              <w:t xml:space="preserve"> διχτύου (διάσταση τρύπας 330 x 450 µm) 800 </w:t>
            </w:r>
            <w:proofErr w:type="spellStart"/>
            <w:r w:rsidRPr="00520AEA">
              <w:rPr>
                <w:rFonts w:ascii="Arial" w:hAnsi="Arial" w:cs="Arial"/>
                <w:color w:val="000000"/>
                <w:sz w:val="18"/>
                <w:szCs w:val="18"/>
                <w:lang w:val="el-GR" w:eastAsia="el-GR"/>
              </w:rPr>
              <w:t>τ.μ</w:t>
            </w:r>
            <w:proofErr w:type="spellEnd"/>
            <w:r w:rsidRPr="00520AEA">
              <w:rPr>
                <w:rFonts w:ascii="Arial" w:hAnsi="Arial" w:cs="Arial"/>
                <w:color w:val="000000"/>
                <w:sz w:val="18"/>
                <w:szCs w:val="18"/>
                <w:lang w:val="el-GR" w:eastAsia="el-GR"/>
              </w:rPr>
              <w:t>.</w:t>
            </w:r>
          </w:p>
        </w:tc>
        <w:tc>
          <w:tcPr>
            <w:tcW w:w="1276" w:type="dxa"/>
            <w:tcBorders>
              <w:top w:val="nil"/>
              <w:left w:val="nil"/>
              <w:bottom w:val="single" w:sz="4" w:space="0" w:color="auto"/>
              <w:right w:val="single" w:sz="4" w:space="0" w:color="auto"/>
            </w:tcBorders>
            <w:shd w:val="clear" w:color="auto" w:fill="auto"/>
            <w:noWrap/>
            <w:vAlign w:val="bottom"/>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44211500-7 </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p>
        </w:tc>
      </w:tr>
      <w:tr w:rsidR="00CA6043" w:rsidRPr="00520AEA" w:rsidTr="00956D0D">
        <w:trPr>
          <w:trHeight w:val="528"/>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CA6043" w:rsidRPr="00520AEA" w:rsidRDefault="00CA6043" w:rsidP="00956D0D">
            <w:pPr>
              <w:suppressAutoHyphens w:val="0"/>
              <w:spacing w:after="0"/>
              <w:jc w:val="left"/>
              <w:rPr>
                <w:rFonts w:ascii="Arial" w:hAnsi="Arial" w:cs="Arial"/>
                <w:color w:val="000000"/>
                <w:sz w:val="18"/>
                <w:szCs w:val="18"/>
                <w:lang w:val="el-GR" w:eastAsia="el-GR"/>
              </w:rPr>
            </w:pPr>
            <w:r w:rsidRPr="00520AEA">
              <w:rPr>
                <w:rFonts w:ascii="Arial" w:hAnsi="Arial" w:cs="Arial"/>
                <w:color w:val="000000"/>
                <w:sz w:val="18"/>
                <w:szCs w:val="18"/>
                <w:lang w:val="el-GR" w:eastAsia="el-GR"/>
              </w:rPr>
              <w:t>Τοποθέτηση ειδικών σωληνωτών κλιπ συγκράτησης διχτύων</w:t>
            </w:r>
          </w:p>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ind w:right="-165" w:hanging="108"/>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xml:space="preserve">44211500-7 </w:t>
            </w:r>
          </w:p>
        </w:tc>
        <w:tc>
          <w:tcPr>
            <w:tcW w:w="1134" w:type="dxa"/>
            <w:tcBorders>
              <w:top w:val="nil"/>
              <w:left w:val="nil"/>
              <w:bottom w:val="single" w:sz="4" w:space="0" w:color="auto"/>
              <w:right w:val="single" w:sz="4" w:space="0" w:color="auto"/>
            </w:tcBorders>
            <w:shd w:val="clear" w:color="auto" w:fill="auto"/>
            <w:noWrap/>
            <w:vAlign w:val="bottom"/>
            <w:hideMark/>
          </w:tcPr>
          <w:p w:rsidR="00CA6043" w:rsidRPr="00520AEA" w:rsidRDefault="00CA6043" w:rsidP="00956D0D">
            <w:pPr>
              <w:suppressAutoHyphens w:val="0"/>
              <w:spacing w:after="0"/>
              <w:jc w:val="center"/>
              <w:rPr>
                <w:rFonts w:ascii="Arial" w:hAnsi="Arial" w:cs="Arial"/>
                <w:color w:val="000000"/>
                <w:sz w:val="18"/>
                <w:szCs w:val="18"/>
                <w:lang w:val="el-GR" w:eastAsia="el-GR"/>
              </w:rPr>
            </w:pPr>
            <w:r w:rsidRPr="00520AEA">
              <w:rPr>
                <w:rFonts w:ascii="Arial" w:hAnsi="Arial" w:cs="Arial"/>
                <w:color w:val="000000"/>
                <w:sz w:val="18"/>
                <w:szCs w:val="18"/>
                <w:lang w:val="el-GR" w:eastAsia="el-GR"/>
              </w:rPr>
              <w:t> </w:t>
            </w:r>
          </w:p>
        </w:tc>
      </w:tr>
    </w:tbl>
    <w:p w:rsidR="00CA6043" w:rsidRDefault="00CA6043" w:rsidP="00CA6043">
      <w:pPr>
        <w:suppressAutoHyphens w:val="0"/>
        <w:spacing w:after="0"/>
        <w:jc w:val="left"/>
        <w:rPr>
          <w:rFonts w:ascii="Tahoma" w:hAnsi="Tahoma" w:cs="Tahoma"/>
          <w:b/>
          <w:sz w:val="18"/>
          <w:szCs w:val="18"/>
          <w:lang w:val="el-GR"/>
        </w:rPr>
      </w:pPr>
    </w:p>
    <w:p w:rsidR="00CA6043" w:rsidRDefault="00CA6043" w:rsidP="00CA6043">
      <w:pPr>
        <w:rPr>
          <w:rFonts w:ascii="Tahoma" w:hAnsi="Tahoma" w:cs="Tahoma"/>
          <w:sz w:val="18"/>
          <w:szCs w:val="18"/>
          <w:lang w:val="el-GR"/>
        </w:rPr>
      </w:pPr>
    </w:p>
    <w:p w:rsidR="00CA6043" w:rsidRDefault="00CA6043" w:rsidP="00CA6043">
      <w:pPr>
        <w:jc w:val="left"/>
        <w:rPr>
          <w:rFonts w:ascii="Tahoma" w:hAnsi="Tahoma" w:cs="Tahoma"/>
          <w:b/>
          <w:sz w:val="18"/>
          <w:szCs w:val="18"/>
          <w:lang w:val="el-GR"/>
        </w:rPr>
      </w:pPr>
      <w:r>
        <w:rPr>
          <w:rFonts w:ascii="Tahoma" w:hAnsi="Tahoma" w:cs="Tahoma"/>
          <w:b/>
          <w:sz w:val="18"/>
          <w:szCs w:val="18"/>
          <w:lang w:val="el-GR"/>
        </w:rPr>
        <w:t>Τόπος-Ημερομηνία:</w:t>
      </w:r>
    </w:p>
    <w:p w:rsidR="00CA6043" w:rsidRPr="009D64D5" w:rsidRDefault="00CA6043" w:rsidP="00CA6043">
      <w:pPr>
        <w:jc w:val="left"/>
        <w:rPr>
          <w:rFonts w:ascii="Tahoma" w:hAnsi="Tahoma" w:cs="Tahoma"/>
          <w:sz w:val="18"/>
          <w:szCs w:val="18"/>
          <w:lang w:val="el-GR"/>
        </w:rPr>
      </w:pPr>
      <w:r w:rsidRPr="009D64D5">
        <w:rPr>
          <w:rFonts w:ascii="Tahoma" w:hAnsi="Tahoma" w:cs="Tahoma"/>
          <w:sz w:val="18"/>
          <w:szCs w:val="18"/>
          <w:lang w:val="el-GR"/>
        </w:rPr>
        <w:t>Δηλώνω ως υποψήφιος ότι:</w:t>
      </w:r>
    </w:p>
    <w:p w:rsidR="00CA6043" w:rsidRPr="009D64D5" w:rsidRDefault="00CA6043" w:rsidP="00CA6043">
      <w:pPr>
        <w:pStyle w:val="a3"/>
        <w:numPr>
          <w:ilvl w:val="3"/>
          <w:numId w:val="1"/>
        </w:numPr>
        <w:ind w:left="426" w:hanging="426"/>
        <w:jc w:val="left"/>
        <w:rPr>
          <w:rFonts w:ascii="Tahoma" w:hAnsi="Tahoma" w:cs="Tahoma"/>
          <w:sz w:val="18"/>
          <w:szCs w:val="18"/>
          <w:lang w:val="el-GR"/>
        </w:rPr>
      </w:pPr>
      <w:r w:rsidRPr="009D64D5">
        <w:rPr>
          <w:rFonts w:ascii="Tahoma" w:hAnsi="Tahoma" w:cs="Tahoma"/>
          <w:sz w:val="18"/>
          <w:szCs w:val="18"/>
          <w:lang w:val="el-GR"/>
        </w:rPr>
        <w:t>Έχω λάβει γνώση όλων των όρων του Διαγωνισμού και τους αποδέχομαι ρητά και ανεπιφύλακτα.</w:t>
      </w:r>
    </w:p>
    <w:p w:rsidR="00CA6043" w:rsidRPr="009D64D5" w:rsidRDefault="00CA6043" w:rsidP="00CA6043">
      <w:pPr>
        <w:pStyle w:val="a3"/>
        <w:numPr>
          <w:ilvl w:val="3"/>
          <w:numId w:val="1"/>
        </w:numPr>
        <w:ind w:left="470" w:hanging="470"/>
        <w:jc w:val="left"/>
        <w:rPr>
          <w:rFonts w:ascii="Tahoma" w:hAnsi="Tahoma" w:cs="Tahoma"/>
          <w:sz w:val="18"/>
          <w:szCs w:val="18"/>
          <w:lang w:val="el-GR"/>
        </w:rPr>
      </w:pPr>
      <w:r w:rsidRPr="009D64D5">
        <w:rPr>
          <w:rFonts w:ascii="Tahoma" w:hAnsi="Tahoma" w:cs="Tahoma"/>
          <w:sz w:val="18"/>
          <w:szCs w:val="18"/>
          <w:lang w:val="el-GR"/>
        </w:rPr>
        <w:t>Η προσφορά ισχύει για διάστημα τουλάχιστον δύο (02) μηνών από την επόμενη μέρα της καταλη</w:t>
      </w:r>
      <w:r>
        <w:rPr>
          <w:rFonts w:ascii="Tahoma" w:hAnsi="Tahoma" w:cs="Tahoma"/>
          <w:sz w:val="18"/>
          <w:szCs w:val="18"/>
          <w:lang w:val="el-GR"/>
        </w:rPr>
        <w:t>κ</w:t>
      </w:r>
      <w:r w:rsidRPr="009D64D5">
        <w:rPr>
          <w:rFonts w:ascii="Tahoma" w:hAnsi="Tahoma" w:cs="Tahoma"/>
          <w:sz w:val="18"/>
          <w:szCs w:val="18"/>
          <w:lang w:val="el-GR"/>
        </w:rPr>
        <w:t>τικής ημερομην</w:t>
      </w:r>
      <w:r>
        <w:rPr>
          <w:rFonts w:ascii="Tahoma" w:hAnsi="Tahoma" w:cs="Tahoma"/>
          <w:sz w:val="18"/>
          <w:szCs w:val="18"/>
          <w:lang w:val="el-GR"/>
        </w:rPr>
        <w:t xml:space="preserve">ίας </w:t>
      </w:r>
      <w:r w:rsidRPr="009D64D5">
        <w:rPr>
          <w:rFonts w:ascii="Tahoma" w:hAnsi="Tahoma" w:cs="Tahoma"/>
          <w:sz w:val="18"/>
          <w:szCs w:val="18"/>
          <w:lang w:val="el-GR"/>
        </w:rPr>
        <w:t xml:space="preserve">υποβολής της.                             </w:t>
      </w:r>
    </w:p>
    <w:p w:rsidR="00CA6043" w:rsidRPr="009D64D5" w:rsidRDefault="00CA6043" w:rsidP="00CA6043">
      <w:pPr>
        <w:jc w:val="center"/>
        <w:rPr>
          <w:rFonts w:ascii="Tahoma" w:hAnsi="Tahoma" w:cs="Tahoma"/>
          <w:b/>
          <w:sz w:val="18"/>
          <w:szCs w:val="18"/>
          <w:lang w:val="el-GR"/>
        </w:rPr>
      </w:pPr>
      <w:r w:rsidRPr="009D64D5">
        <w:rPr>
          <w:rFonts w:ascii="Tahoma" w:hAnsi="Tahoma" w:cs="Tahoma"/>
          <w:b/>
          <w:sz w:val="18"/>
          <w:szCs w:val="18"/>
          <w:lang w:val="el-GR"/>
        </w:rPr>
        <w:t xml:space="preserve">Υπογραφή Προσφέροντος ή Νόμιμο Εκπροσώπου αυτού και Σφραγίδα </w:t>
      </w:r>
    </w:p>
    <w:p w:rsidR="00CA6043" w:rsidRPr="00A7412A" w:rsidRDefault="00CA6043" w:rsidP="00CA6043">
      <w:pPr>
        <w:jc w:val="right"/>
        <w:rPr>
          <w:rFonts w:ascii="Tahoma" w:hAnsi="Tahoma" w:cs="Tahoma"/>
          <w:b/>
          <w:sz w:val="18"/>
          <w:szCs w:val="18"/>
          <w:lang w:val="el-GR"/>
        </w:rPr>
      </w:pPr>
    </w:p>
    <w:p w:rsidR="00CA6043" w:rsidRPr="00A7412A" w:rsidRDefault="00CA6043" w:rsidP="00CA6043">
      <w:pPr>
        <w:jc w:val="right"/>
        <w:rPr>
          <w:rFonts w:ascii="Tahoma" w:hAnsi="Tahoma" w:cs="Tahoma"/>
          <w:b/>
          <w:sz w:val="18"/>
          <w:szCs w:val="18"/>
          <w:lang w:val="el-GR"/>
        </w:rPr>
      </w:pPr>
    </w:p>
    <w:p w:rsidR="00CA6043" w:rsidRDefault="00CA6043" w:rsidP="00CA6043">
      <w:pPr>
        <w:jc w:val="right"/>
        <w:rPr>
          <w:rFonts w:ascii="Tahoma" w:hAnsi="Tahoma" w:cs="Tahoma"/>
          <w:b/>
          <w:sz w:val="18"/>
          <w:szCs w:val="18"/>
          <w:lang w:val="el-GR"/>
        </w:rPr>
      </w:pPr>
    </w:p>
    <w:p w:rsidR="00460DDD" w:rsidRPr="00CA6043" w:rsidRDefault="00460DDD">
      <w:pPr>
        <w:rPr>
          <w:lang w:val="el-GR"/>
        </w:rPr>
      </w:pPr>
    </w:p>
    <w:sectPr w:rsidR="00460DDD" w:rsidRPr="00CA6043" w:rsidSect="00460D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C12A6"/>
    <w:multiLevelType w:val="multilevel"/>
    <w:tmpl w:val="3EFC1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A6043"/>
    <w:rsid w:val="00460DDD"/>
    <w:rsid w:val="00CA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43"/>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043"/>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2020-04-27T04:35:00Z</dcterms:created>
  <dcterms:modified xsi:type="dcterms:W3CDTF">2020-04-27T04:35:00Z</dcterms:modified>
</cp:coreProperties>
</file>