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77" w:rsidRPr="00BE6A77" w:rsidRDefault="0043795B" w:rsidP="0043795B">
      <w:pPr>
        <w:rPr>
          <w:rFonts w:ascii="Arial" w:hAnsi="Arial" w:cs="Arial"/>
          <w:sz w:val="20"/>
          <w:szCs w:val="20"/>
          <w:lang w:val="en-US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795B" w:rsidRDefault="009E773A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77.2pt;margin-top:1.7pt;width:240.75pt;height:124pt;z-index:251658240" stroked="f" strokeweight="1pt">
            <v:textbox style="mso-next-textbox:#_x0000_s1026" inset="1pt,1pt,1pt,1pt">
              <w:txbxContent>
                <w:p w:rsidR="0043795B" w:rsidRPr="00513E20" w:rsidRDefault="005E2CB6" w:rsidP="0043795B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43795B" w:rsidRPr="00513E20">
                    <w:rPr>
                      <w:rFonts w:ascii="Arial" w:hAnsi="Arial" w:cs="Arial"/>
                    </w:rPr>
                    <w:t>,</w:t>
                  </w:r>
                  <w:r w:rsidR="00303BF8">
                    <w:rPr>
                      <w:rFonts w:ascii="Arial" w:hAnsi="Arial" w:cs="Arial"/>
                    </w:rPr>
                    <w:t xml:space="preserve">      </w:t>
                  </w:r>
                  <w:r w:rsidR="0043795B" w:rsidRPr="00513E20">
                    <w:rPr>
                      <w:rFonts w:ascii="Arial" w:hAnsi="Arial" w:cs="Arial"/>
                    </w:rPr>
                    <w:t xml:space="preserve"> -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303BF8">
                    <w:rPr>
                      <w:rFonts w:ascii="Arial" w:hAnsi="Arial" w:cs="Arial"/>
                    </w:rPr>
                    <w:t xml:space="preserve"> </w:t>
                  </w:r>
                  <w:r w:rsidR="0043795B" w:rsidRPr="00513E20">
                    <w:rPr>
                      <w:rFonts w:ascii="Arial" w:hAnsi="Arial" w:cs="Arial"/>
                    </w:rPr>
                    <w:t>-</w:t>
                  </w:r>
                  <w:r w:rsidR="00E0168E">
                    <w:rPr>
                      <w:rFonts w:ascii="Arial" w:hAnsi="Arial" w:cs="Arial"/>
                      <w:bCs/>
                    </w:rPr>
                    <w:t>20</w:t>
                  </w:r>
                  <w:r w:rsidR="00BE6A77" w:rsidRPr="00D07841">
                    <w:rPr>
                      <w:rFonts w:ascii="Arial" w:hAnsi="Arial" w:cs="Arial"/>
                      <w:bCs/>
                    </w:rPr>
                    <w:t>2</w:t>
                  </w:r>
                  <w:r w:rsidR="00334D62">
                    <w:rPr>
                      <w:rFonts w:ascii="Arial" w:hAnsi="Arial" w:cs="Arial"/>
                      <w:bCs/>
                    </w:rPr>
                    <w:t>1</w:t>
                  </w:r>
                  <w:r w:rsidR="0043795B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43795B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43795B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43795B" w:rsidRDefault="0043795B" w:rsidP="0043795B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43795B" w:rsidRPr="00513E20" w:rsidRDefault="0043795B" w:rsidP="0043795B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 w:rsidR="005E2CB6">
                    <w:rPr>
                      <w:rFonts w:ascii="Arial" w:hAnsi="Arial"/>
                    </w:rPr>
                    <w:t>ιάς Υποτροπικών Φυτών &amp; Αμπέλου</w:t>
                  </w:r>
                  <w:r>
                    <w:rPr>
                      <w:rFonts w:ascii="Arial" w:hAnsi="Arial" w:cs="Arial"/>
                      <w:bCs/>
                    </w:rPr>
                    <w:t>. (Ι.ΕΛ.Υ.Α.)</w:t>
                  </w:r>
                  <w:r w:rsidR="005E2CB6">
                    <w:rPr>
                      <w:rFonts w:ascii="Arial" w:hAnsi="Arial" w:cs="Arial"/>
                      <w:bCs/>
                    </w:rPr>
                    <w:t>, στα Χανιά</w:t>
                  </w:r>
                  <w:r w:rsidR="006C628F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43795B" w:rsidRPr="00443EDB" w:rsidRDefault="0043795B" w:rsidP="0043795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E43A80" w:rsidRPr="00E43A80">
        <w:rPr>
          <w:rFonts w:ascii="Arial" w:hAnsi="Arial" w:cs="Arial"/>
          <w:sz w:val="20"/>
          <w:szCs w:val="20"/>
        </w:rPr>
        <w:t xml:space="preserve">, </w:t>
      </w:r>
      <w:r w:rsidR="00E43A80">
        <w:rPr>
          <w:rFonts w:ascii="Arial" w:hAnsi="Arial" w:cs="Arial"/>
          <w:sz w:val="20"/>
          <w:szCs w:val="20"/>
          <w:lang w:val="en-US"/>
        </w:rPr>
        <w:t>T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="00E43A80">
        <w:rPr>
          <w:rFonts w:ascii="Arial" w:hAnsi="Arial" w:cs="Arial"/>
          <w:sz w:val="20"/>
          <w:szCs w:val="20"/>
          <w:lang w:val="en-US"/>
        </w:rPr>
        <w:t>K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Pr="006D6EB1">
        <w:rPr>
          <w:rFonts w:ascii="Arial" w:hAnsi="Arial" w:cs="Arial"/>
          <w:sz w:val="20"/>
          <w:szCs w:val="20"/>
        </w:rPr>
        <w:t>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43795B" w:rsidRPr="00F32F58" w:rsidRDefault="0043795B" w:rsidP="0043795B">
      <w:pPr>
        <w:rPr>
          <w:rFonts w:ascii="Arial" w:hAnsi="Arial" w:cs="Arial"/>
        </w:rPr>
      </w:pPr>
    </w:p>
    <w:p w:rsidR="0043795B" w:rsidRDefault="0043795B" w:rsidP="0043795B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43795B" w:rsidRPr="00334D62" w:rsidRDefault="0043795B" w:rsidP="00860D9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r w:rsidRPr="00190AAF">
        <w:rPr>
          <w:rFonts w:ascii="Arial" w:hAnsi="Arial" w:cs="Arial"/>
        </w:rPr>
        <w:t>αριθμ</w:t>
      </w:r>
      <w:r w:rsidR="00FA4D1F">
        <w:rPr>
          <w:rFonts w:ascii="Arial" w:hAnsi="Arial" w:cs="Arial"/>
        </w:rPr>
        <w:t xml:space="preserve">. </w:t>
      </w:r>
      <w:r w:rsidR="00334D62">
        <w:rPr>
          <w:rFonts w:ascii="Arial" w:hAnsi="Arial" w:cs="Arial"/>
          <w:b/>
        </w:rPr>
        <w:t>2</w:t>
      </w:r>
      <w:r w:rsidR="00BB5ECC">
        <w:rPr>
          <w:rFonts w:ascii="Arial" w:hAnsi="Arial" w:cs="Arial"/>
          <w:b/>
        </w:rPr>
        <w:t>3</w:t>
      </w:r>
      <w:r w:rsidR="00334D62">
        <w:rPr>
          <w:rFonts w:ascii="Arial" w:hAnsi="Arial" w:cs="Arial"/>
          <w:b/>
        </w:rPr>
        <w:t>/46</w:t>
      </w:r>
      <w:r w:rsidR="00BB5ECC">
        <w:rPr>
          <w:rFonts w:ascii="Arial" w:hAnsi="Arial" w:cs="Arial"/>
          <w:b/>
        </w:rPr>
        <w:t>4</w:t>
      </w:r>
      <w:r w:rsidR="00334D62">
        <w:rPr>
          <w:rFonts w:ascii="Arial" w:hAnsi="Arial" w:cs="Arial"/>
          <w:b/>
        </w:rPr>
        <w:t>/07-01-2021</w:t>
      </w:r>
      <w:r w:rsidR="00FA4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BD6B4D">
        <w:rPr>
          <w:rFonts w:ascii="Arial" w:hAnsi="Arial" w:cs="Arial"/>
          <w:bCs/>
        </w:rPr>
        <w:t xml:space="preserve">του </w:t>
      </w:r>
      <w:r w:rsidR="00BD6B4D" w:rsidRPr="00BD6B4D">
        <w:rPr>
          <w:rFonts w:ascii="Arial" w:hAnsi="Arial" w:cs="Arial"/>
          <w:bCs/>
        </w:rPr>
        <w:t>Έ</w:t>
      </w:r>
      <w:r w:rsidRPr="00BD6B4D">
        <w:rPr>
          <w:rFonts w:ascii="Arial" w:hAnsi="Arial" w:cs="Arial"/>
          <w:bCs/>
        </w:rPr>
        <w:t>ργου</w:t>
      </w:r>
      <w:r w:rsidR="00BD6B4D" w:rsidRPr="00BD6B4D">
        <w:rPr>
          <w:rFonts w:ascii="Arial" w:hAnsi="Arial" w:cs="Arial"/>
          <w:bCs/>
        </w:rPr>
        <w:t>:</w:t>
      </w:r>
      <w:r w:rsidRPr="009F70EE">
        <w:rPr>
          <w:rFonts w:ascii="Arial" w:hAnsi="Arial" w:cs="Arial"/>
          <w:b/>
          <w:bCs/>
        </w:rPr>
        <w:t xml:space="preserve"> </w:t>
      </w:r>
      <w:r w:rsidR="00BD6B4D" w:rsidRPr="00082614">
        <w:rPr>
          <w:rFonts w:ascii="Arial" w:hAnsi="Arial" w:cs="Arial"/>
        </w:rPr>
        <w:t>“Ανάπτυξη και Εφαρμογή Αναδυομένων Βιοτεχνολογικών Μεθόδων σε Κηπευτικές Καλλιέργειες Βιολογικής Γεωργίας” ΒΙΟΜΕ (ΚΩΔ.</w:t>
      </w:r>
      <w:r w:rsidR="00BD6B4D" w:rsidRPr="00F34BE7">
        <w:rPr>
          <w:rFonts w:ascii="Arial" w:hAnsi="Arial" w:cs="Arial"/>
        </w:rPr>
        <w:t xml:space="preserve"> </w:t>
      </w:r>
      <w:r w:rsidR="00BD6B4D" w:rsidRPr="00082614">
        <w:rPr>
          <w:rFonts w:ascii="Arial" w:hAnsi="Arial" w:cs="Arial"/>
        </w:rPr>
        <w:t>ΠΡΑΞΗΣ/MIS 5070001, «ΕΡΕΥΝΩ–ΔΗΜΙΟΥΡΓΩ–ΚΑΙΝΟΤΟΜΩ» Επιχειρησιακό Πρόγραμμα «Ανταγωνιστικότητα Επιχειρηματικότητα και Καινοτομία», ΕΣΠΑ 2014 – 2020)για το έτος -2020</w:t>
      </w:r>
      <w:r w:rsidR="00AB4842">
        <w:rPr>
          <w:rFonts w:ascii="Arial" w:hAnsi="Arial"/>
          <w:b/>
          <w:bCs/>
          <w:color w:val="000000" w:themeColor="text1"/>
        </w:rPr>
        <w:t>.</w:t>
      </w:r>
    </w:p>
    <w:p w:rsidR="005E2CB6" w:rsidRPr="00513E20" w:rsidRDefault="005E2CB6" w:rsidP="00860D9B">
      <w:pPr>
        <w:spacing w:after="0" w:line="240" w:lineRule="auto"/>
        <w:jc w:val="both"/>
        <w:rPr>
          <w:rFonts w:ascii="Arial" w:hAnsi="Arial" w:cs="Arial"/>
        </w:rPr>
      </w:pPr>
    </w:p>
    <w:p w:rsidR="00921994" w:rsidRPr="0028542F" w:rsidRDefault="00AB4842" w:rsidP="00921994">
      <w:pPr>
        <w:spacing w:line="360" w:lineRule="auto"/>
        <w:contextualSpacing/>
        <w:jc w:val="both"/>
        <w:rPr>
          <w:rFonts w:ascii="Arial" w:hAnsi="Arial"/>
          <w:bCs/>
        </w:rPr>
      </w:pPr>
      <w:r>
        <w:rPr>
          <w:rFonts w:ascii="Arial" w:hAnsi="Arial" w:cs="Arial"/>
          <w:bCs/>
        </w:rPr>
        <w:t xml:space="preserve">Συγκεκριμένα ενδιαφέρομαι </w:t>
      </w:r>
      <w:r w:rsidRPr="00333432">
        <w:rPr>
          <w:rFonts w:ascii="Arial" w:hAnsi="Arial" w:cs="Arial"/>
          <w:bCs/>
        </w:rPr>
        <w:t xml:space="preserve">για την υποβολή πρότασης προς σύναψη μίας (1) σύμβασης μίσθωσης έργου ιδιωτικού δικαίου με φυσικό πρόσωπο, </w:t>
      </w:r>
      <w:r w:rsidR="00921994">
        <w:rPr>
          <w:rFonts w:ascii="Arial" w:hAnsi="Arial"/>
          <w:bCs/>
        </w:rPr>
        <w:t xml:space="preserve">με αντικείμενο </w:t>
      </w:r>
      <w:r w:rsidR="00921994" w:rsidRPr="000866EB">
        <w:rPr>
          <w:rFonts w:ascii="Arial" w:hAnsi="Arial"/>
          <w:bCs/>
        </w:rPr>
        <w:t xml:space="preserve">τη </w:t>
      </w:r>
      <w:r w:rsidR="00921994" w:rsidRPr="00991ACE">
        <w:rPr>
          <w:rFonts w:ascii="Arial" w:hAnsi="Arial" w:cs="Arial"/>
        </w:rPr>
        <w:t xml:space="preserve">Σύνθεση Βασικών </w:t>
      </w:r>
      <w:proofErr w:type="spellStart"/>
      <w:r w:rsidR="00921994" w:rsidRPr="00991ACE">
        <w:rPr>
          <w:rFonts w:ascii="Arial" w:hAnsi="Arial" w:cs="Arial"/>
        </w:rPr>
        <w:t>Μικροβιωμάτων</w:t>
      </w:r>
      <w:proofErr w:type="spellEnd"/>
      <w:r w:rsidR="00921994" w:rsidRPr="00991ACE">
        <w:rPr>
          <w:rFonts w:ascii="Arial" w:hAnsi="Arial" w:cs="Arial"/>
        </w:rPr>
        <w:t xml:space="preserve"> Κηπευτικών</w:t>
      </w:r>
      <w:r w:rsidR="00921994">
        <w:rPr>
          <w:rFonts w:ascii="Arial" w:hAnsi="Arial" w:cs="Arial"/>
        </w:rPr>
        <w:t>/απομόνωση μικροοργανισμών.</w:t>
      </w:r>
      <w:r w:rsidR="00921994" w:rsidRPr="0028542F">
        <w:rPr>
          <w:rFonts w:ascii="Arial" w:hAnsi="Arial" w:cs="Arial"/>
          <w:lang w:val="en-US"/>
        </w:rPr>
        <w:t>O</w:t>
      </w:r>
      <w:r w:rsidR="00921994" w:rsidRPr="0028542F">
        <w:rPr>
          <w:rFonts w:ascii="Arial" w:hAnsi="Arial" w:cs="Arial"/>
        </w:rPr>
        <w:t>ι εργασίες που θα ανατεθούν στο/στην ανάδοχο είναι</w:t>
      </w:r>
      <w:r w:rsidR="00921994" w:rsidRPr="0028542F">
        <w:rPr>
          <w:rFonts w:ascii="Arial" w:hAnsi="Arial"/>
          <w:bCs/>
        </w:rPr>
        <w:t>:</w:t>
      </w:r>
    </w:p>
    <w:p w:rsidR="00921994" w:rsidRPr="0028542F" w:rsidRDefault="00921994" w:rsidP="00921994">
      <w:pPr>
        <w:tabs>
          <w:tab w:val="left" w:pos="-2340"/>
        </w:tabs>
        <w:spacing w:line="360" w:lineRule="auto"/>
        <w:contextualSpacing/>
        <w:jc w:val="both"/>
        <w:rPr>
          <w:rFonts w:ascii="Arial" w:hAnsi="Arial" w:cs="Arial"/>
        </w:rPr>
      </w:pPr>
      <w:r w:rsidRPr="0028542F">
        <w:rPr>
          <w:rFonts w:ascii="Arial" w:hAnsi="Arial" w:cs="Arial"/>
        </w:rPr>
        <w:t>Διερεύνηση της σύνθεση</w:t>
      </w:r>
      <w:r>
        <w:rPr>
          <w:rFonts w:ascii="Arial" w:hAnsi="Arial" w:cs="Arial"/>
        </w:rPr>
        <w:t>ς</w:t>
      </w:r>
      <w:r w:rsidRPr="0028542F">
        <w:rPr>
          <w:rFonts w:ascii="Arial" w:hAnsi="Arial" w:cs="Arial"/>
        </w:rPr>
        <w:t xml:space="preserve"> του </w:t>
      </w:r>
      <w:proofErr w:type="spellStart"/>
      <w:r w:rsidRPr="0028542F">
        <w:rPr>
          <w:rFonts w:ascii="Arial" w:hAnsi="Arial" w:cs="Arial"/>
        </w:rPr>
        <w:t>μικροβιώματος</w:t>
      </w:r>
      <w:proofErr w:type="spellEnd"/>
      <w:r w:rsidRPr="0028542F">
        <w:rPr>
          <w:rFonts w:ascii="Arial" w:hAnsi="Arial" w:cs="Arial"/>
        </w:rPr>
        <w:t xml:space="preserve"> της ρίζας σποριόφυτων τομάτας προσβεβλημένων ή μη με </w:t>
      </w:r>
      <w:proofErr w:type="spellStart"/>
      <w:r w:rsidRPr="0028542F">
        <w:rPr>
          <w:rFonts w:ascii="Arial" w:hAnsi="Arial" w:cs="Arial"/>
        </w:rPr>
        <w:t>το</w:t>
      </w:r>
      <w:bookmarkStart w:id="0" w:name="_Hlk55894363"/>
      <w:r w:rsidRPr="0028542F">
        <w:rPr>
          <w:rFonts w:ascii="Arial" w:hAnsi="Arial" w:cs="Arial"/>
        </w:rPr>
        <w:t>F</w:t>
      </w:r>
      <w:proofErr w:type="spellEnd"/>
      <w:r w:rsidRPr="0028542F">
        <w:rPr>
          <w:rFonts w:ascii="Arial" w:hAnsi="Arial" w:cs="Arial"/>
        </w:rPr>
        <w:t xml:space="preserve">. </w:t>
      </w:r>
      <w:proofErr w:type="spellStart"/>
      <w:r w:rsidRPr="0028542F">
        <w:rPr>
          <w:rFonts w:ascii="Arial" w:hAnsi="Arial" w:cs="Arial"/>
        </w:rPr>
        <w:t>oxysporum</w:t>
      </w:r>
      <w:bookmarkEnd w:id="0"/>
      <w:proofErr w:type="spellEnd"/>
      <w:r w:rsidRPr="0028542F">
        <w:rPr>
          <w:rFonts w:ascii="Arial" w:hAnsi="Arial" w:cs="Arial"/>
        </w:rPr>
        <w:t>, καθώς επίσης και σποριόφυτων τομάτας.</w:t>
      </w:r>
      <w:r>
        <w:rPr>
          <w:rFonts w:ascii="Arial" w:hAnsi="Arial" w:cs="Arial"/>
        </w:rPr>
        <w:t xml:space="preserve"> </w:t>
      </w:r>
      <w:r w:rsidRPr="0028542F">
        <w:rPr>
          <w:rFonts w:ascii="Arial" w:hAnsi="Arial" w:cs="Arial"/>
        </w:rPr>
        <w:t xml:space="preserve">Απομόνωση-καλλιέργεια μικροοργανισμών που συνθέτουν το βασικό </w:t>
      </w:r>
      <w:proofErr w:type="spellStart"/>
      <w:r w:rsidRPr="0028542F">
        <w:rPr>
          <w:rFonts w:ascii="Arial" w:hAnsi="Arial" w:cs="Arial"/>
        </w:rPr>
        <w:t>μικροβίωμα</w:t>
      </w:r>
      <w:proofErr w:type="spellEnd"/>
      <w:r w:rsidRPr="0028542F">
        <w:rPr>
          <w:rFonts w:ascii="Arial" w:hAnsi="Arial" w:cs="Arial"/>
        </w:rPr>
        <w:t xml:space="preserve"> μέσω κλασσικών μεθόδων και συσκευών </w:t>
      </w:r>
      <w:proofErr w:type="spellStart"/>
      <w:r w:rsidRPr="0028542F">
        <w:rPr>
          <w:rFonts w:ascii="Arial" w:hAnsi="Arial" w:cs="Arial"/>
        </w:rPr>
        <w:t>μικρο</w:t>
      </w:r>
      <w:proofErr w:type="spellEnd"/>
      <w:r w:rsidRPr="0028542F">
        <w:rPr>
          <w:rFonts w:ascii="Arial" w:hAnsi="Arial" w:cs="Arial"/>
        </w:rPr>
        <w:t>-</w:t>
      </w:r>
      <w:proofErr w:type="spellStart"/>
      <w:r w:rsidRPr="0028542F">
        <w:rPr>
          <w:rFonts w:ascii="Arial" w:hAnsi="Arial" w:cs="Arial"/>
        </w:rPr>
        <w:t>ρευστονικής</w:t>
      </w:r>
      <w:proofErr w:type="spellEnd"/>
      <w:r w:rsidRPr="0028542F">
        <w:rPr>
          <w:rFonts w:ascii="Arial" w:hAnsi="Arial" w:cs="Arial"/>
        </w:rPr>
        <w:t xml:space="preserve"> υψηλής αποτελεσματικότητας. Αξιολόγηση του βασικού </w:t>
      </w:r>
      <w:proofErr w:type="spellStart"/>
      <w:r w:rsidRPr="0028542F">
        <w:rPr>
          <w:rFonts w:ascii="Arial" w:hAnsi="Arial" w:cs="Arial"/>
        </w:rPr>
        <w:t>μικροβιώματος</w:t>
      </w:r>
      <w:proofErr w:type="spellEnd"/>
      <w:r w:rsidRPr="0028542F">
        <w:rPr>
          <w:rFonts w:ascii="Arial" w:hAnsi="Arial" w:cs="Arial"/>
        </w:rPr>
        <w:t xml:space="preserve"> σε φυτά τομάτας και αγγουριού σε συνθήκες εργαστηρίου και διατήρησης του στο χρόνο. Συγκεκριμένα:</w:t>
      </w:r>
    </w:p>
    <w:p w:rsidR="00921994" w:rsidRPr="0028542F" w:rsidRDefault="00921994" w:rsidP="00921994">
      <w:pPr>
        <w:widowControl w:val="0"/>
        <w:numPr>
          <w:ilvl w:val="0"/>
          <w:numId w:val="3"/>
        </w:numPr>
        <w:tabs>
          <w:tab w:val="left" w:pos="-2340"/>
        </w:tabs>
        <w:suppressAutoHyphens/>
        <w:spacing w:after="0" w:line="360" w:lineRule="auto"/>
        <w:ind w:left="450" w:hanging="4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Φ</w:t>
      </w:r>
      <w:r w:rsidRPr="0028542F">
        <w:rPr>
          <w:rFonts w:ascii="Arial" w:hAnsi="Arial" w:cs="Arial"/>
        </w:rPr>
        <w:t xml:space="preserve">ύτευση και ανάπτυξη φυτών τομάτας σε δύο τύπους εδάφους, παρουσία και απουσία F. </w:t>
      </w:r>
      <w:proofErr w:type="gramStart"/>
      <w:r w:rsidRPr="0028542F">
        <w:rPr>
          <w:rFonts w:ascii="Arial" w:hAnsi="Arial" w:cs="Arial"/>
          <w:lang w:val="en-US"/>
        </w:rPr>
        <w:lastRenderedPageBreak/>
        <w:t>o</w:t>
      </w:r>
      <w:proofErr w:type="spellStart"/>
      <w:r w:rsidRPr="0028542F">
        <w:rPr>
          <w:rFonts w:ascii="Arial" w:hAnsi="Arial" w:cs="Arial"/>
        </w:rPr>
        <w:t>xysporum</w:t>
      </w:r>
      <w:proofErr w:type="spellEnd"/>
      <w:proofErr w:type="gramEnd"/>
      <w:r w:rsidRPr="0028542F">
        <w:rPr>
          <w:rFonts w:ascii="Arial" w:hAnsi="Arial" w:cs="Arial"/>
        </w:rPr>
        <w:t xml:space="preserve"> και σε συνθήκες έλλειψης η μη αζώτου (έως 28-02-2021 και έως 30-03-2021 αν χρειαστεί επανάληψη). </w:t>
      </w:r>
    </w:p>
    <w:p w:rsidR="00921994" w:rsidRPr="0028542F" w:rsidRDefault="00921994" w:rsidP="00921994">
      <w:pPr>
        <w:widowControl w:val="0"/>
        <w:numPr>
          <w:ilvl w:val="0"/>
          <w:numId w:val="3"/>
        </w:numPr>
        <w:tabs>
          <w:tab w:val="left" w:pos="-2340"/>
        </w:tabs>
        <w:suppressAutoHyphens/>
        <w:spacing w:after="0" w:line="360" w:lineRule="auto"/>
        <w:ind w:left="450" w:hanging="450"/>
        <w:contextualSpacing/>
        <w:jc w:val="both"/>
        <w:rPr>
          <w:rFonts w:ascii="Arial" w:hAnsi="Arial" w:cs="Arial"/>
        </w:rPr>
      </w:pPr>
      <w:r w:rsidRPr="0028542F">
        <w:rPr>
          <w:rFonts w:ascii="Arial" w:hAnsi="Arial" w:cs="Arial"/>
        </w:rPr>
        <w:t xml:space="preserve">Δειγματοληψία και απομόνωση DNA από έδαφος, </w:t>
      </w:r>
      <w:proofErr w:type="spellStart"/>
      <w:r w:rsidRPr="0028542F">
        <w:rPr>
          <w:rFonts w:ascii="Arial" w:hAnsi="Arial" w:cs="Arial"/>
        </w:rPr>
        <w:t>ριζόσφαιρα</w:t>
      </w:r>
      <w:proofErr w:type="spellEnd"/>
      <w:r w:rsidRPr="0028542F">
        <w:rPr>
          <w:rFonts w:ascii="Arial" w:hAnsi="Arial" w:cs="Arial"/>
        </w:rPr>
        <w:t xml:space="preserve"> και ρίζα καθώς και προετοιμασία τους για NGS ανάλυση (έως 30-03-2021 και έως 30-04</w:t>
      </w:r>
      <w:r>
        <w:rPr>
          <w:rFonts w:ascii="Arial" w:hAnsi="Arial" w:cs="Arial"/>
        </w:rPr>
        <w:t>-2021 η</w:t>
      </w:r>
      <w:r w:rsidRPr="0028542F">
        <w:rPr>
          <w:rFonts w:ascii="Arial" w:hAnsi="Arial" w:cs="Arial"/>
        </w:rPr>
        <w:t xml:space="preserve"> επανάληψη). </w:t>
      </w:r>
    </w:p>
    <w:p w:rsidR="00921994" w:rsidRPr="0028542F" w:rsidRDefault="00921994" w:rsidP="00921994">
      <w:pPr>
        <w:widowControl w:val="0"/>
        <w:numPr>
          <w:ilvl w:val="0"/>
          <w:numId w:val="3"/>
        </w:numPr>
        <w:tabs>
          <w:tab w:val="left" w:pos="-2340"/>
        </w:tabs>
        <w:suppressAutoHyphens/>
        <w:spacing w:after="0" w:line="360" w:lineRule="auto"/>
        <w:ind w:left="450" w:hanging="450"/>
        <w:contextualSpacing/>
        <w:jc w:val="both"/>
        <w:rPr>
          <w:rFonts w:ascii="Arial" w:hAnsi="Arial" w:cs="Arial"/>
        </w:rPr>
      </w:pPr>
      <w:r w:rsidRPr="0028542F">
        <w:rPr>
          <w:rFonts w:ascii="Arial" w:hAnsi="Arial" w:cs="Arial"/>
        </w:rPr>
        <w:t xml:space="preserve">Απομόνωση (ανάπτυξη σχετικών πρωτοκόλλων) και καλλιέργεια μικροοργανισμών (έως 30-09-2021) καθώς και διατήρηση τους </w:t>
      </w:r>
      <w:proofErr w:type="spellStart"/>
      <w:r w:rsidRPr="0028542F">
        <w:rPr>
          <w:rFonts w:ascii="Arial" w:hAnsi="Arial" w:cs="Arial"/>
        </w:rPr>
        <w:t>καθόλη</w:t>
      </w:r>
      <w:proofErr w:type="spellEnd"/>
      <w:r w:rsidRPr="0028542F">
        <w:rPr>
          <w:rFonts w:ascii="Arial" w:hAnsi="Arial" w:cs="Arial"/>
        </w:rPr>
        <w:t xml:space="preserve"> τη διάρκεια της σύμβασης.</w:t>
      </w:r>
    </w:p>
    <w:p w:rsidR="00921994" w:rsidRDefault="00921994" w:rsidP="00921994">
      <w:pPr>
        <w:widowControl w:val="0"/>
        <w:numPr>
          <w:ilvl w:val="0"/>
          <w:numId w:val="3"/>
        </w:numPr>
        <w:tabs>
          <w:tab w:val="left" w:pos="-2340"/>
        </w:tabs>
        <w:suppressAutoHyphens/>
        <w:spacing w:after="0" w:line="360" w:lineRule="auto"/>
        <w:ind w:left="450" w:hanging="4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Συμμετοχή στη</w:t>
      </w:r>
      <w:r w:rsidRPr="0028542F">
        <w:rPr>
          <w:rFonts w:ascii="Arial" w:hAnsi="Arial" w:cs="Arial"/>
        </w:rPr>
        <w:t xml:space="preserve"> σύνταξη των εκθέσεων των παραδοτέων του Έργου.</w:t>
      </w:r>
    </w:p>
    <w:p w:rsidR="00921994" w:rsidRPr="004B7FE3" w:rsidRDefault="00921994" w:rsidP="00921994">
      <w:pPr>
        <w:spacing w:line="360" w:lineRule="auto"/>
        <w:contextualSpacing/>
        <w:jc w:val="both"/>
        <w:rPr>
          <w:rFonts w:ascii="Arial" w:hAnsi="Arial" w:cs="Arial"/>
          <w:u w:val="single"/>
        </w:rPr>
      </w:pPr>
      <w:r w:rsidRPr="004B7FE3">
        <w:rPr>
          <w:rFonts w:ascii="Arial" w:hAnsi="Arial" w:cs="Arial"/>
          <w:u w:val="single"/>
        </w:rPr>
        <w:t>Βασικά Παραδοτέα:</w:t>
      </w:r>
    </w:p>
    <w:p w:rsidR="00921994" w:rsidRDefault="00921994" w:rsidP="00921994">
      <w:pPr>
        <w:widowControl w:val="0"/>
        <w:numPr>
          <w:ilvl w:val="0"/>
          <w:numId w:val="5"/>
        </w:numPr>
        <w:suppressAutoHyphens/>
        <w:spacing w:after="0" w:line="360" w:lineRule="auto"/>
        <w:ind w:left="450" w:hanging="450"/>
        <w:contextualSpacing/>
        <w:jc w:val="both"/>
        <w:rPr>
          <w:rFonts w:ascii="Arial" w:hAnsi="Arial" w:cs="Arial"/>
        </w:rPr>
      </w:pPr>
      <w:proofErr w:type="spellStart"/>
      <w:r w:rsidRPr="004E3027">
        <w:rPr>
          <w:rFonts w:ascii="Arial" w:hAnsi="Arial" w:cs="Arial"/>
        </w:rPr>
        <w:t>Βιοπληροφορική</w:t>
      </w:r>
      <w:proofErr w:type="spellEnd"/>
      <w:r w:rsidRPr="004E3027">
        <w:rPr>
          <w:rFonts w:ascii="Arial" w:hAnsi="Arial" w:cs="Arial"/>
        </w:rPr>
        <w:t xml:space="preserve"> ανάλυση των αποτελεσμάτων της NGS ανάλυσης (έως 30-06-2021 και 30-07-2021 τα αποτελέσματα της επανάληψης).</w:t>
      </w:r>
    </w:p>
    <w:p w:rsidR="00921994" w:rsidRDefault="00921994" w:rsidP="00921994">
      <w:pPr>
        <w:widowControl w:val="0"/>
        <w:numPr>
          <w:ilvl w:val="0"/>
          <w:numId w:val="5"/>
        </w:numPr>
        <w:suppressAutoHyphens/>
        <w:spacing w:after="0" w:line="360" w:lineRule="auto"/>
        <w:ind w:left="450" w:hanging="4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Βάση</w:t>
      </w:r>
      <w:r w:rsidRPr="004E3027">
        <w:rPr>
          <w:rFonts w:ascii="Arial" w:hAnsi="Arial" w:cs="Arial"/>
        </w:rPr>
        <w:t xml:space="preserve"> δεδομένων με απομονωμένους μικροοργανισμούς (έως το τέλος της </w:t>
      </w:r>
      <w:proofErr w:type="spellStart"/>
      <w:r w:rsidRPr="004E3027">
        <w:rPr>
          <w:rFonts w:ascii="Arial" w:hAnsi="Arial" w:cs="Arial"/>
        </w:rPr>
        <w:t>συμβάσης</w:t>
      </w:r>
      <w:proofErr w:type="spellEnd"/>
      <w:r w:rsidRPr="004E3027">
        <w:rPr>
          <w:rFonts w:ascii="Arial" w:hAnsi="Arial" w:cs="Arial"/>
        </w:rPr>
        <w:t xml:space="preserve">). </w:t>
      </w:r>
    </w:p>
    <w:p w:rsidR="00921994" w:rsidRPr="004E3027" w:rsidRDefault="00921994" w:rsidP="00921994">
      <w:pPr>
        <w:widowControl w:val="0"/>
        <w:numPr>
          <w:ilvl w:val="0"/>
          <w:numId w:val="5"/>
        </w:numPr>
        <w:suppressAutoHyphens/>
        <w:spacing w:after="0" w:line="360" w:lineRule="auto"/>
        <w:ind w:left="450" w:hanging="4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Αναλυτική μηνιαία έκθεση</w:t>
      </w:r>
      <w:r w:rsidRPr="004E3027">
        <w:rPr>
          <w:rFonts w:ascii="Arial" w:hAnsi="Arial" w:cs="Arial"/>
        </w:rPr>
        <w:t xml:space="preserve"> προόδου του Έργου στον Επιστημονικά Υπεύθυνο την τελευταία ημέρα κάθε μήνα σε όλη τη διάρκεια του Έργου.</w:t>
      </w:r>
    </w:p>
    <w:p w:rsidR="00860D9B" w:rsidRDefault="00860D9B" w:rsidP="00921994">
      <w:pPr>
        <w:contextualSpacing/>
        <w:jc w:val="both"/>
        <w:rPr>
          <w:rFonts w:ascii="Arial" w:hAnsi="Arial" w:cs="Arial"/>
        </w:rPr>
      </w:pPr>
    </w:p>
    <w:p w:rsidR="0043795B" w:rsidRDefault="0043795B" w:rsidP="00860D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8B1677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r w:rsidR="00C7660F">
        <w:rPr>
          <w:rFonts w:ascii="Arial" w:hAnsi="Arial" w:cs="Arial"/>
        </w:rPr>
        <w:t>πλήρει</w:t>
      </w:r>
      <w:r w:rsidRPr="00DD3A38">
        <w:rPr>
          <w:rFonts w:ascii="Arial" w:hAnsi="Arial" w:cs="Arial"/>
        </w:rPr>
        <w:t xml:space="preserve"> επιγνώσει, </w:t>
      </w:r>
      <w:bookmarkStart w:id="1" w:name="_GoBack"/>
      <w:bookmarkEnd w:id="1"/>
      <w:r w:rsidRPr="00DD3A38">
        <w:rPr>
          <w:rFonts w:ascii="Arial" w:hAnsi="Arial" w:cs="Arial"/>
        </w:rPr>
        <w:t>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</w:t>
      </w:r>
      <w:r w:rsidR="00FA4D1F">
        <w:rPr>
          <w:rFonts w:ascii="Arial" w:hAnsi="Arial" w:cs="Arial"/>
        </w:rPr>
        <w:t xml:space="preserve">. </w:t>
      </w:r>
      <w:r w:rsidR="00BB5ECC">
        <w:rPr>
          <w:rFonts w:ascii="Arial" w:hAnsi="Arial" w:cs="Arial"/>
          <w:b/>
        </w:rPr>
        <w:t>23/464/07-01-2021</w:t>
      </w:r>
      <w:r w:rsidR="00BB5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43795B" w:rsidRPr="000D505E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3795B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481221" w:rsidRDefault="00481221"/>
    <w:sectPr w:rsidR="00481221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2">
    <w:nsid w:val="49836986"/>
    <w:multiLevelType w:val="hybridMultilevel"/>
    <w:tmpl w:val="270E8D72"/>
    <w:lvl w:ilvl="0" w:tplc="D6E6C912">
      <w:start w:val="6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5103"/>
    <w:multiLevelType w:val="hybridMultilevel"/>
    <w:tmpl w:val="97AAB858"/>
    <w:lvl w:ilvl="0" w:tplc="D6E6C912">
      <w:start w:val="6"/>
      <w:numFmt w:val="bullet"/>
      <w:lvlText w:val="-"/>
      <w:lvlJc w:val="left"/>
      <w:pPr>
        <w:ind w:left="1080" w:hanging="360"/>
      </w:pPr>
      <w:rPr>
        <w:rFonts w:ascii="Calibri" w:eastAsia="Courier New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3795B"/>
    <w:rsid w:val="000001CD"/>
    <w:rsid w:val="000B7D2C"/>
    <w:rsid w:val="000E164B"/>
    <w:rsid w:val="00116C3D"/>
    <w:rsid w:val="002D6829"/>
    <w:rsid w:val="00303BF8"/>
    <w:rsid w:val="00334D62"/>
    <w:rsid w:val="00383074"/>
    <w:rsid w:val="0039252A"/>
    <w:rsid w:val="003A0012"/>
    <w:rsid w:val="00430F61"/>
    <w:rsid w:val="0043795B"/>
    <w:rsid w:val="004503F4"/>
    <w:rsid w:val="00481221"/>
    <w:rsid w:val="00490205"/>
    <w:rsid w:val="005E2CB6"/>
    <w:rsid w:val="006C628F"/>
    <w:rsid w:val="00784CFA"/>
    <w:rsid w:val="00860D9B"/>
    <w:rsid w:val="008B1677"/>
    <w:rsid w:val="00921994"/>
    <w:rsid w:val="009E5149"/>
    <w:rsid w:val="009E773A"/>
    <w:rsid w:val="00A4108E"/>
    <w:rsid w:val="00AB4842"/>
    <w:rsid w:val="00AC1ED5"/>
    <w:rsid w:val="00BB5ECC"/>
    <w:rsid w:val="00BD6B4D"/>
    <w:rsid w:val="00BE6A77"/>
    <w:rsid w:val="00C7660F"/>
    <w:rsid w:val="00D05C12"/>
    <w:rsid w:val="00D07841"/>
    <w:rsid w:val="00D23DFD"/>
    <w:rsid w:val="00D73903"/>
    <w:rsid w:val="00E0168E"/>
    <w:rsid w:val="00E43A80"/>
    <w:rsid w:val="00E64FED"/>
    <w:rsid w:val="00FA4D1F"/>
    <w:rsid w:val="00FC2AA6"/>
    <w:rsid w:val="00FD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5B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5B"/>
    <w:pPr>
      <w:ind w:left="720"/>
      <w:contextualSpacing/>
    </w:pPr>
  </w:style>
  <w:style w:type="paragraph" w:styleId="a4">
    <w:name w:val="No Spacing"/>
    <w:uiPriority w:val="1"/>
    <w:qFormat/>
    <w:rsid w:val="0043795B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8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83074"/>
    <w:rPr>
      <w:rFonts w:ascii="Tahoma" w:eastAsia="Calibri" w:hAnsi="Tahoma" w:cs="Tahoma"/>
      <w:sz w:val="16"/>
      <w:szCs w:val="16"/>
      <w:lang w:val="el-GR"/>
    </w:rPr>
  </w:style>
  <w:style w:type="character" w:customStyle="1" w:styleId="Bodytext2Exact">
    <w:name w:val="Body text (2) Exact"/>
    <w:basedOn w:val="a0"/>
    <w:rsid w:val="00334D6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2021-01-07T08:58:00Z</cp:lastPrinted>
  <dcterms:created xsi:type="dcterms:W3CDTF">2021-01-07T08:58:00Z</dcterms:created>
  <dcterms:modified xsi:type="dcterms:W3CDTF">2021-01-07T09:04:00Z</dcterms:modified>
</cp:coreProperties>
</file>