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7" w:rsidRDefault="00C9111B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2775E7" w:rsidRPr="00513E20" w:rsidRDefault="002775E7" w:rsidP="002775E7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4B14FD">
                    <w:rPr>
                      <w:rFonts w:ascii="Arial" w:hAnsi="Arial" w:cs="Arial"/>
                      <w:bCs/>
                    </w:rPr>
                    <w:t>2020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2775E7" w:rsidRDefault="002775E7" w:rsidP="002775E7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2775E7" w:rsidRPr="00513E20" w:rsidRDefault="002775E7" w:rsidP="002775E7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2775E7" w:rsidRPr="00443EDB" w:rsidRDefault="002775E7" w:rsidP="002775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2775E7" w:rsidRPr="00711335" w:rsidRDefault="002775E7" w:rsidP="002775E7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2775E7" w:rsidRPr="000A0AE8" w:rsidRDefault="002775E7" w:rsidP="002775E7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2775E7" w:rsidRPr="00711335" w:rsidRDefault="002775E7" w:rsidP="002775E7">
                  <w:pPr>
                    <w:rPr>
                      <w:rFonts w:ascii="Arial" w:hAnsi="Arial" w:cs="Arial"/>
                    </w:rPr>
                  </w:pPr>
                </w:p>
                <w:p w:rsidR="002775E7" w:rsidRPr="00711335" w:rsidRDefault="002775E7" w:rsidP="002775E7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2775E7" w:rsidRPr="00F32F58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264A07" w:rsidRPr="00AA5CCB" w:rsidRDefault="002775E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032A2C" w:rsidRPr="00032A2C">
        <w:rPr>
          <w:rFonts w:ascii="Arial" w:eastAsia="Times New Roman" w:hAnsi="Arial" w:cs="Arial"/>
        </w:rPr>
        <w:t>4632/63472/01-12</w:t>
      </w:r>
      <w:r w:rsidR="0036360B" w:rsidRPr="00032A2C">
        <w:rPr>
          <w:rFonts w:ascii="Arial" w:eastAsia="Times New Roman" w:hAnsi="Arial" w:cs="Arial"/>
        </w:rPr>
        <w:t>-20</w:t>
      </w:r>
      <w:r w:rsidR="004B14FD" w:rsidRPr="00032A2C">
        <w:rPr>
          <w:rFonts w:ascii="Arial" w:eastAsia="Times New Roman" w:hAnsi="Arial" w:cs="Arial"/>
        </w:rPr>
        <w:t>20</w:t>
      </w:r>
      <w:r w:rsidRPr="00AA5CCB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>Πρόσκλησης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Ενδιαφέροντος</w:t>
      </w:r>
      <w:r w:rsidR="00AC2CC2">
        <w:rPr>
          <w:rFonts w:ascii="Arial" w:hAnsi="Arial" w:cs="Arial"/>
        </w:rPr>
        <w:t xml:space="preserve">, </w:t>
      </w:r>
      <w:r w:rsidRPr="00AA5CCB">
        <w:rPr>
          <w:rFonts w:ascii="Arial" w:hAnsi="Arial" w:cs="Arial"/>
        </w:rPr>
        <w:t xml:space="preserve">για τη σύναψη </w:t>
      </w:r>
      <w:r w:rsidR="00AA5CCB">
        <w:rPr>
          <w:rFonts w:ascii="Arial" w:hAnsi="Arial" w:cs="Arial"/>
        </w:rPr>
        <w:t xml:space="preserve">μίας (1) </w:t>
      </w:r>
      <w:r w:rsidR="00AA5CCB" w:rsidRPr="006A4063">
        <w:rPr>
          <w:rFonts w:ascii="Arial" w:eastAsia="Times New Roman" w:hAnsi="Arial"/>
        </w:rPr>
        <w:t xml:space="preserve">σύμβασης </w:t>
      </w:r>
      <w:r w:rsidR="00AA5CCB">
        <w:rPr>
          <w:rFonts w:ascii="Arial" w:eastAsia="Times New Roman" w:hAnsi="Arial"/>
        </w:rPr>
        <w:t>εργασίας ιδιωτικού δικαίου ορισμένου χρόνου</w:t>
      </w:r>
      <w:r w:rsidRPr="00AA5CCB">
        <w:rPr>
          <w:rFonts w:ascii="Arial" w:hAnsi="Arial" w:cs="Arial"/>
        </w:rPr>
        <w:t>,</w:t>
      </w:r>
      <w:r w:rsidRPr="00AA5CCB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>για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τις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ανάγκες</w:t>
      </w:r>
      <w:r w:rsidRPr="00AA5CCB">
        <w:rPr>
          <w:rFonts w:ascii="Arial" w:hAnsi="Arial" w:cs="Arial"/>
        </w:rPr>
        <w:t xml:space="preserve"> </w:t>
      </w:r>
      <w:r w:rsidRPr="00056A29">
        <w:rPr>
          <w:rFonts w:ascii="Arial" w:hAnsi="Arial" w:cs="Arial"/>
          <w:bCs/>
        </w:rPr>
        <w:t>του</w:t>
      </w:r>
      <w:r w:rsidRPr="00AA5CCB">
        <w:rPr>
          <w:rFonts w:ascii="Arial" w:hAnsi="Arial" w:cs="Arial"/>
          <w:bCs/>
        </w:rPr>
        <w:t xml:space="preserve"> </w:t>
      </w:r>
      <w:r w:rsidR="009E1B75">
        <w:rPr>
          <w:rFonts w:ascii="Arial" w:hAnsi="Arial" w:cs="Arial"/>
          <w:bCs/>
        </w:rPr>
        <w:t>Έ</w:t>
      </w:r>
      <w:r w:rsidRPr="00056A29">
        <w:rPr>
          <w:rFonts w:ascii="Arial" w:hAnsi="Arial" w:cs="Arial"/>
          <w:bCs/>
        </w:rPr>
        <w:t>ργου</w:t>
      </w:r>
      <w:r w:rsidR="009E1B75">
        <w:rPr>
          <w:rFonts w:ascii="Arial" w:hAnsi="Arial" w:cs="Arial"/>
          <w:bCs/>
        </w:rPr>
        <w:t>:</w:t>
      </w:r>
      <w:r w:rsidRPr="00AA5CCB">
        <w:rPr>
          <w:rFonts w:ascii="Arial" w:hAnsi="Arial" w:cs="Arial"/>
          <w:b/>
          <w:bCs/>
        </w:rPr>
        <w:t xml:space="preserve"> </w:t>
      </w:r>
      <w:r w:rsidR="004B14FD" w:rsidRPr="00A013BC">
        <w:rPr>
          <w:rFonts w:ascii="Tahoma" w:hAnsi="Tahoma" w:cs="Tahoma"/>
          <w:b/>
          <w:sz w:val="24"/>
          <w:szCs w:val="24"/>
        </w:rPr>
        <w:t>«Έξυπνα διαγνωστικά εργαλεία και βάση δεδομένων για την υποστήριξη της φυτοπροστασίας ακριβείας σε κηπευτικές καλλιέργειες της Κρήτης»</w:t>
      </w:r>
      <w:r w:rsidR="004B14FD" w:rsidRPr="004B14FD">
        <w:rPr>
          <w:rFonts w:ascii="Arial" w:hAnsi="Arial" w:cs="Arial"/>
          <w:bCs/>
          <w:color w:val="000000" w:themeColor="text1"/>
        </w:rPr>
        <w:t xml:space="preserve"> </w:t>
      </w:r>
      <w:r w:rsidR="004B14FD" w:rsidRPr="00513D1B">
        <w:rPr>
          <w:rFonts w:ascii="Arial" w:hAnsi="Arial" w:cs="Arial"/>
          <w:bCs/>
          <w:color w:val="000000" w:themeColor="text1"/>
        </w:rPr>
        <w:t>(</w:t>
      </w:r>
      <w:proofErr w:type="spellStart"/>
      <w:r w:rsidR="004B14FD" w:rsidRPr="00513D1B">
        <w:rPr>
          <w:rFonts w:ascii="Arial" w:hAnsi="Arial" w:cs="Arial"/>
          <w:bCs/>
          <w:color w:val="000000" w:themeColor="text1"/>
        </w:rPr>
        <w:t>SmartPP</w:t>
      </w:r>
      <w:proofErr w:type="spellEnd"/>
      <w:r w:rsidR="004B14FD">
        <w:rPr>
          <w:rFonts w:ascii="Arial" w:hAnsi="Arial" w:cs="Arial"/>
          <w:bCs/>
          <w:color w:val="000000" w:themeColor="text1"/>
        </w:rPr>
        <w:t>)</w:t>
      </w:r>
      <w:r w:rsidR="004B14FD" w:rsidRPr="00A013BC">
        <w:rPr>
          <w:rFonts w:ascii="Tahoma" w:hAnsi="Tahoma" w:cs="Tahoma"/>
          <w:sz w:val="24"/>
          <w:szCs w:val="24"/>
        </w:rPr>
        <w:t xml:space="preserve"> με κωδικό </w:t>
      </w:r>
      <w:r w:rsidR="004B14FD" w:rsidRPr="00A013BC">
        <w:rPr>
          <w:rFonts w:ascii="Tahoma" w:hAnsi="Tahoma" w:cs="Tahoma"/>
          <w:b/>
          <w:sz w:val="24"/>
          <w:szCs w:val="24"/>
        </w:rPr>
        <w:t>ΟΠΣ</w:t>
      </w:r>
      <w:r w:rsidR="004B14FD">
        <w:rPr>
          <w:rFonts w:ascii="Tahoma" w:hAnsi="Tahoma" w:cs="Tahoma"/>
          <w:b/>
          <w:sz w:val="24"/>
          <w:szCs w:val="24"/>
        </w:rPr>
        <w:t xml:space="preserve"> </w:t>
      </w:r>
      <w:r w:rsidR="004B14FD" w:rsidRPr="00A013BC">
        <w:rPr>
          <w:rFonts w:ascii="Tahoma" w:hAnsi="Tahoma" w:cs="Tahoma"/>
          <w:b/>
          <w:sz w:val="24"/>
          <w:szCs w:val="24"/>
        </w:rPr>
        <w:t>(</w:t>
      </w:r>
      <w:r w:rsidR="004B14FD" w:rsidRPr="00A013BC">
        <w:rPr>
          <w:rFonts w:ascii="Tahoma" w:hAnsi="Tahoma" w:cs="Tahoma"/>
          <w:b/>
          <w:sz w:val="24"/>
          <w:szCs w:val="24"/>
          <w:lang w:val="en-US"/>
        </w:rPr>
        <w:t>MIS</w:t>
      </w:r>
      <w:r w:rsidR="004B14FD" w:rsidRPr="00A013BC">
        <w:rPr>
          <w:rFonts w:ascii="Tahoma" w:hAnsi="Tahoma" w:cs="Tahoma"/>
          <w:b/>
          <w:sz w:val="24"/>
          <w:szCs w:val="24"/>
        </w:rPr>
        <w:t xml:space="preserve"> 5028205)</w:t>
      </w:r>
      <w:r w:rsidR="004B14FD" w:rsidRPr="00A013BC">
        <w:rPr>
          <w:rFonts w:ascii="Tahoma" w:hAnsi="Tahoma" w:cs="Tahoma"/>
          <w:sz w:val="24"/>
          <w:szCs w:val="24"/>
        </w:rPr>
        <w:t xml:space="preserve"> (κωδικός έργου  20.1624.243) του  Υποέργου 1</w:t>
      </w:r>
      <w:r w:rsidR="004B14FD">
        <w:rPr>
          <w:rFonts w:ascii="Tahoma" w:hAnsi="Tahoma" w:cs="Tahoma"/>
          <w:sz w:val="24"/>
          <w:szCs w:val="24"/>
        </w:rPr>
        <w:t>.</w:t>
      </w:r>
    </w:p>
    <w:p w:rsidR="00264A07" w:rsidRPr="00AA5CCB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B14FD" w:rsidRDefault="001E56DA" w:rsidP="004B14FD">
      <w:pPr>
        <w:spacing w:after="0" w:line="240" w:lineRule="auto"/>
        <w:jc w:val="both"/>
        <w:rPr>
          <w:rFonts w:ascii="Arial" w:hAnsi="Arial" w:cs="Arial"/>
          <w:bCs/>
          <w:color w:val="000000"/>
          <w:lang w:val="en-US"/>
        </w:rPr>
      </w:pPr>
      <w:r w:rsidRPr="00731977">
        <w:rPr>
          <w:rFonts w:ascii="Arial" w:hAnsi="Arial" w:cs="Arial"/>
          <w:bCs/>
        </w:rPr>
        <w:t>Συγκεκριμένα ενδιαφέρ</w:t>
      </w:r>
      <w:r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>
        <w:rPr>
          <w:rFonts w:ascii="Arial" w:hAnsi="Arial" w:cs="Arial"/>
          <w:bCs/>
        </w:rPr>
        <w:t xml:space="preserve">προς </w:t>
      </w:r>
      <w:r w:rsidR="00264A07">
        <w:rPr>
          <w:rFonts w:ascii="Arial" w:hAnsi="Arial"/>
          <w:bCs/>
        </w:rPr>
        <w:t>σύναψη σύμβασης εργασίας ιδιωτικού δικαίου ορισμένου χρόνου, με φυσικό πρόσωπο,</w:t>
      </w:r>
      <w:r w:rsidR="004B14FD">
        <w:rPr>
          <w:rFonts w:ascii="Arial" w:hAnsi="Arial"/>
          <w:bCs/>
        </w:rPr>
        <w:t xml:space="preserve"> τ</w:t>
      </w:r>
      <w:r w:rsidR="004B14FD" w:rsidRPr="004B14FD">
        <w:rPr>
          <w:rFonts w:ascii="Arial" w:hAnsi="Arial" w:cs="Arial"/>
          <w:bCs/>
          <w:color w:val="000000"/>
        </w:rPr>
        <w:t xml:space="preserve">ο αντικείμενο της εν λόγω σύμβασης  θα αφορά την </w:t>
      </w:r>
      <w:r w:rsidR="004B14FD" w:rsidRPr="004B14FD">
        <w:rPr>
          <w:rFonts w:ascii="Arial" w:hAnsi="Arial" w:cs="Arial"/>
          <w:color w:val="000000"/>
        </w:rPr>
        <w:t xml:space="preserve">ενασχόληση με τα πακέτα εργασίας και τα παραδοτέα του ΥΠΟΕΡΓΟΥ 1 </w:t>
      </w:r>
      <w:r w:rsidR="004B14FD" w:rsidRPr="004B14FD">
        <w:rPr>
          <w:rFonts w:ascii="Arial" w:hAnsi="Arial" w:cs="Arial"/>
          <w:bCs/>
          <w:color w:val="000000"/>
        </w:rPr>
        <w:t>και συγκεκριμένα:</w:t>
      </w:r>
    </w:p>
    <w:p w:rsidR="00032A2C" w:rsidRPr="00032A2C" w:rsidRDefault="00032A2C" w:rsidP="004B14FD">
      <w:pPr>
        <w:spacing w:after="0" w:line="24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C503DC" w:rsidRPr="00C503DC" w:rsidRDefault="00C503DC" w:rsidP="00C503D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C503DC">
        <w:rPr>
          <w:rFonts w:ascii="Arial" w:hAnsi="Arial" w:cs="Arial"/>
          <w:bCs/>
          <w:color w:val="000000"/>
        </w:rPr>
        <w:t xml:space="preserve">ΠΕ1: </w:t>
      </w:r>
      <w:r w:rsidRPr="00C503DC">
        <w:rPr>
          <w:rFonts w:ascii="Arial" w:hAnsi="Arial" w:cs="Arial"/>
          <w:bCs/>
          <w:color w:val="000000" w:themeColor="text1"/>
        </w:rPr>
        <w:t xml:space="preserve">Διερεύνηση του προφίλ ευαισθησίας των σημαντικότερων εχθρών των κηπευτικών στα εγκεκριμένα εντομοκτόνα με τη χρήση κλασσικών μεθόδων </w:t>
      </w:r>
      <w:proofErr w:type="spellStart"/>
      <w:r w:rsidRPr="00C503DC">
        <w:rPr>
          <w:rFonts w:ascii="Arial" w:hAnsi="Arial" w:cs="Arial"/>
          <w:bCs/>
          <w:color w:val="000000" w:themeColor="text1"/>
        </w:rPr>
        <w:t>βιοδοκιμών</w:t>
      </w:r>
      <w:proofErr w:type="spellEnd"/>
      <w:r w:rsidRPr="00C503DC">
        <w:rPr>
          <w:rFonts w:ascii="Arial" w:hAnsi="Arial" w:cs="Arial"/>
          <w:bCs/>
          <w:color w:val="000000"/>
        </w:rPr>
        <w:t xml:space="preserve">. </w:t>
      </w:r>
    </w:p>
    <w:p w:rsidR="00C503DC" w:rsidRPr="00C503DC" w:rsidRDefault="00C503DC" w:rsidP="00C503D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C503DC">
        <w:rPr>
          <w:rFonts w:ascii="Arial" w:hAnsi="Arial" w:cs="Arial"/>
          <w:bCs/>
          <w:color w:val="000000"/>
        </w:rPr>
        <w:t>ΠΕ5: Ανάπτυξη και εφαρμογή σε συνθήκες αγρού σύγχρονων πρωτόκολλων ολοκληρωμένης καταπολέμησης και διαχείρισης της ανθεκτικότητας, στα πλαίσια φυτοπροστασίας ακριβείας</w:t>
      </w:r>
    </w:p>
    <w:p w:rsidR="004B14FD" w:rsidRPr="004B14FD" w:rsidRDefault="00C503DC" w:rsidP="00C503D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C503DC">
        <w:rPr>
          <w:rFonts w:ascii="Arial" w:hAnsi="Arial" w:cs="Arial"/>
          <w:bCs/>
          <w:color w:val="000000"/>
        </w:rPr>
        <w:t>ΠΕ6: Δράσεις συντονισμού και διάχυσης των αποτελεσμάτων.</w:t>
      </w:r>
      <w:r w:rsidR="004B14FD" w:rsidRPr="004B14FD">
        <w:rPr>
          <w:rFonts w:ascii="Arial" w:hAnsi="Arial" w:cs="Arial"/>
          <w:bCs/>
          <w:color w:val="000000"/>
        </w:rPr>
        <w:t xml:space="preserve"> </w:t>
      </w:r>
    </w:p>
    <w:p w:rsidR="004B14FD" w:rsidRPr="004B14FD" w:rsidRDefault="004B14FD" w:rsidP="004B14FD">
      <w:pPr>
        <w:tabs>
          <w:tab w:val="left" w:pos="426"/>
        </w:tabs>
        <w:autoSpaceDE w:val="0"/>
        <w:autoSpaceDN w:val="0"/>
        <w:adjustRightInd w:val="0"/>
        <w:ind w:left="142" w:right="20"/>
        <w:contextualSpacing/>
        <w:jc w:val="both"/>
        <w:rPr>
          <w:rFonts w:ascii="Arial" w:hAnsi="Arial" w:cs="Arial"/>
          <w:bCs/>
          <w:color w:val="000000"/>
        </w:rPr>
      </w:pPr>
    </w:p>
    <w:p w:rsidR="004B14FD" w:rsidRPr="004B14FD" w:rsidRDefault="004B14FD" w:rsidP="004B14FD">
      <w:pPr>
        <w:tabs>
          <w:tab w:val="left" w:pos="426"/>
        </w:tabs>
        <w:autoSpaceDE w:val="0"/>
        <w:autoSpaceDN w:val="0"/>
        <w:adjustRightInd w:val="0"/>
        <w:ind w:left="142" w:right="20"/>
        <w:contextualSpacing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 xml:space="preserve">Ειδικότερα, οι βασικές εργασίες και παραδοτέα όπου θα απασχοληθεί ο/η υποψήφιος/α περιλαμβάνουν: </w:t>
      </w:r>
    </w:p>
    <w:p w:rsidR="00C503DC" w:rsidRPr="00C10CEA" w:rsidRDefault="00C503DC" w:rsidP="00C503DC">
      <w:pPr>
        <w:pStyle w:val="a3"/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20" w:hanging="357"/>
        <w:jc w:val="both"/>
        <w:rPr>
          <w:rFonts w:asciiTheme="minorHAnsi" w:hAnsiTheme="minorHAnsi" w:cstheme="minorHAnsi"/>
          <w:bCs/>
          <w:color w:val="000000"/>
        </w:rPr>
      </w:pPr>
      <w:r w:rsidRPr="00C10CEA">
        <w:rPr>
          <w:rFonts w:asciiTheme="minorHAnsi" w:eastAsiaTheme="minorHAnsi" w:hAnsiTheme="minorHAnsi" w:cstheme="minorHAnsi"/>
          <w:bCs/>
          <w:color w:val="000000" w:themeColor="text1"/>
        </w:rPr>
        <w:t>Καταγραφή ιστορικού χημικών επεμβάσεων στις καλλιέργειες (Π1.1).</w:t>
      </w:r>
    </w:p>
    <w:p w:rsidR="00C503DC" w:rsidRPr="00C10CEA" w:rsidRDefault="00C503DC" w:rsidP="00C503D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right="20" w:hanging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C10CEA">
        <w:rPr>
          <w:rFonts w:asciiTheme="minorHAnsi" w:hAnsiTheme="minorHAnsi" w:cstheme="minorHAnsi"/>
          <w:bCs/>
          <w:color w:val="000000"/>
        </w:rPr>
        <w:t>Συλλογή ασθενών φυτικών δειγμάτων από καλλιέργειες κηπευτικών της Κρήτης (Π1.2).</w:t>
      </w:r>
    </w:p>
    <w:p w:rsidR="00C503DC" w:rsidRPr="00C10CEA" w:rsidRDefault="00C503DC" w:rsidP="00C503D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right="20" w:hanging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C10CEA">
        <w:rPr>
          <w:rFonts w:asciiTheme="minorHAnsi" w:eastAsiaTheme="minorHAnsi" w:hAnsiTheme="minorHAnsi" w:cstheme="minorHAnsi"/>
          <w:bCs/>
          <w:color w:val="000000" w:themeColor="text1"/>
        </w:rPr>
        <w:t>Εκτέλεση εργαστηριακών αναλύσεων για ανίχνευση ανθεκτικών στελεχών (Π1.2)</w:t>
      </w:r>
      <w:r>
        <w:rPr>
          <w:rFonts w:asciiTheme="minorHAnsi" w:eastAsiaTheme="minorHAnsi" w:hAnsiTheme="minorHAnsi" w:cstheme="minorHAnsi"/>
          <w:bCs/>
          <w:color w:val="000000" w:themeColor="text1"/>
        </w:rPr>
        <w:t>.</w:t>
      </w:r>
    </w:p>
    <w:p w:rsidR="00C503DC" w:rsidRPr="00C10CEA" w:rsidRDefault="00C503DC" w:rsidP="00C503D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right="20" w:hanging="357"/>
        <w:contextualSpacing/>
        <w:jc w:val="both"/>
        <w:rPr>
          <w:rFonts w:asciiTheme="minorHAnsi" w:eastAsiaTheme="minorHAnsi" w:hAnsiTheme="minorHAnsi" w:cstheme="minorHAnsi"/>
          <w:bCs/>
          <w:color w:val="000000" w:themeColor="text1"/>
        </w:rPr>
      </w:pPr>
      <w:r w:rsidRPr="00C10CEA">
        <w:rPr>
          <w:rFonts w:asciiTheme="minorHAnsi" w:eastAsiaTheme="minorHAnsi" w:hAnsiTheme="minorHAnsi" w:cstheme="minorHAnsi"/>
          <w:bCs/>
          <w:color w:val="000000" w:themeColor="text1"/>
        </w:rPr>
        <w:t>Αξιολόγηση εναλλακτικών εντομοκτόνων (Π5.1).</w:t>
      </w:r>
    </w:p>
    <w:p w:rsidR="004B14FD" w:rsidRPr="004B14FD" w:rsidRDefault="00C503DC" w:rsidP="00C503D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C10CEA">
        <w:rPr>
          <w:rFonts w:asciiTheme="minorHAnsi" w:hAnsiTheme="minorHAnsi" w:cstheme="minorHAnsi"/>
          <w:bCs/>
          <w:color w:val="000000"/>
        </w:rPr>
        <w:t>Συμμετοχή στη διοργάνωση ημερίδων και δράσεων ενημέρωσης και προετοιμασία ενημερωτικών φυλλαδίων και εκθέσεων προόδου (Π6.2, Π6.3, Π6.9, Π6.10)</w:t>
      </w:r>
      <w:r w:rsidR="004B14FD" w:rsidRPr="004B14FD">
        <w:rPr>
          <w:rFonts w:ascii="Arial" w:hAnsi="Arial" w:cs="Arial"/>
          <w:bCs/>
          <w:color w:val="000000"/>
        </w:rPr>
        <w:t>.</w:t>
      </w:r>
    </w:p>
    <w:p w:rsidR="004B14FD" w:rsidRPr="004B14FD" w:rsidRDefault="004B14FD" w:rsidP="004B14FD">
      <w:pPr>
        <w:tabs>
          <w:tab w:val="left" w:pos="426"/>
        </w:tabs>
        <w:autoSpaceDE w:val="0"/>
        <w:autoSpaceDN w:val="0"/>
        <w:adjustRightInd w:val="0"/>
        <w:ind w:left="142" w:right="20"/>
        <w:contextualSpacing/>
        <w:jc w:val="both"/>
        <w:rPr>
          <w:rFonts w:ascii="Arial" w:hAnsi="Arial" w:cs="Arial"/>
          <w:bCs/>
          <w:color w:val="000000"/>
        </w:rPr>
      </w:pPr>
    </w:p>
    <w:p w:rsidR="002775E7" w:rsidRPr="00396CB7" w:rsidRDefault="002775E7" w:rsidP="002775E7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032A2C" w:rsidRPr="00032A2C">
        <w:rPr>
          <w:rFonts w:ascii="Arial" w:eastAsia="Times New Roman" w:hAnsi="Arial" w:cs="Arial"/>
        </w:rPr>
        <w:t>4632/63472/01-12-2020</w:t>
      </w:r>
      <w:r w:rsidR="00032A2C" w:rsidRPr="00AA5CCB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2775E7" w:rsidRPr="000D505E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171864" w:rsidRDefault="00171864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Pr="00F32F58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2775E7" w:rsidRPr="004B14FD" w:rsidRDefault="002775E7" w:rsidP="004B14F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2775E7" w:rsidRPr="004B14FD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A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81387"/>
    <w:multiLevelType w:val="hybridMultilevel"/>
    <w:tmpl w:val="8B4EC9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E2467"/>
    <w:multiLevelType w:val="hybridMultilevel"/>
    <w:tmpl w:val="64520C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2775E7"/>
    <w:rsid w:val="00032A2C"/>
    <w:rsid w:val="001717EA"/>
    <w:rsid w:val="00171864"/>
    <w:rsid w:val="001D4E46"/>
    <w:rsid w:val="001E56DA"/>
    <w:rsid w:val="00221BFA"/>
    <w:rsid w:val="00264A07"/>
    <w:rsid w:val="002775E7"/>
    <w:rsid w:val="0036360B"/>
    <w:rsid w:val="003755E5"/>
    <w:rsid w:val="003F1453"/>
    <w:rsid w:val="004B14FD"/>
    <w:rsid w:val="004D68D4"/>
    <w:rsid w:val="005051F0"/>
    <w:rsid w:val="005C6EB3"/>
    <w:rsid w:val="00655DDB"/>
    <w:rsid w:val="006C21E0"/>
    <w:rsid w:val="007A2CBF"/>
    <w:rsid w:val="007B58B8"/>
    <w:rsid w:val="0081231A"/>
    <w:rsid w:val="00903D68"/>
    <w:rsid w:val="009D206C"/>
    <w:rsid w:val="009E1B75"/>
    <w:rsid w:val="00A178F6"/>
    <w:rsid w:val="00AA5CCB"/>
    <w:rsid w:val="00AC2CC2"/>
    <w:rsid w:val="00AD7F0B"/>
    <w:rsid w:val="00B616CC"/>
    <w:rsid w:val="00C503DC"/>
    <w:rsid w:val="00C9111B"/>
    <w:rsid w:val="00CC1CAB"/>
    <w:rsid w:val="00E116B6"/>
    <w:rsid w:val="00FA05EC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5E7"/>
    <w:pPr>
      <w:ind w:left="720"/>
      <w:contextualSpacing/>
    </w:pPr>
  </w:style>
  <w:style w:type="paragraph" w:styleId="a4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2019-10-24T05:22:00Z</cp:lastPrinted>
  <dcterms:created xsi:type="dcterms:W3CDTF">2020-12-01T08:18:00Z</dcterms:created>
  <dcterms:modified xsi:type="dcterms:W3CDTF">2020-12-01T11:53:00Z</dcterms:modified>
</cp:coreProperties>
</file>